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0F455" w14:textId="77777777" w:rsidR="00A55F02" w:rsidRPr="00425E3F" w:rsidRDefault="00966F19" w:rsidP="00EC5154">
      <w:pPr>
        <w:pStyle w:val="Naslov"/>
        <w:rPr>
          <w:rFonts w:ascii="Arial" w:hAnsi="Arial" w:cs="Arial"/>
        </w:rPr>
      </w:pPr>
      <w:r w:rsidRPr="00425E3F">
        <w:rPr>
          <w:rFonts w:ascii="Arial" w:hAnsi="Arial" w:cs="Arial"/>
        </w:rPr>
        <w:t>TEHNIČNE SPECIFIKACIJE</w:t>
      </w:r>
    </w:p>
    <w:p w14:paraId="456A30FA" w14:textId="77777777" w:rsidR="00A55F02" w:rsidRPr="00425E3F" w:rsidRDefault="00966F19" w:rsidP="00EC5154">
      <w:pPr>
        <w:pStyle w:val="Naslov1"/>
        <w:rPr>
          <w:rFonts w:ascii="Arial" w:hAnsi="Arial" w:cs="Arial"/>
        </w:rPr>
      </w:pPr>
      <w:r w:rsidRPr="00425E3F">
        <w:rPr>
          <w:rFonts w:ascii="Arial" w:hAnsi="Arial" w:cs="Arial"/>
        </w:rPr>
        <w:t>PREDMET</w:t>
      </w:r>
    </w:p>
    <w:p w14:paraId="15E5C755" w14:textId="77777777" w:rsidR="00A55F02" w:rsidRPr="00425E3F" w:rsidRDefault="00966F19" w:rsidP="00EC5154">
      <w:pPr>
        <w:pStyle w:val="Body"/>
        <w:jc w:val="both"/>
        <w:rPr>
          <w:rFonts w:ascii="Arial" w:hAnsi="Arial" w:cs="Arial"/>
        </w:rPr>
      </w:pPr>
      <w:r w:rsidRPr="00425E3F">
        <w:rPr>
          <w:rFonts w:ascii="Arial" w:hAnsi="Arial" w:cs="Arial"/>
        </w:rPr>
        <w:t>Predmet te pogodbe je dobava:</w:t>
      </w:r>
    </w:p>
    <w:p w14:paraId="2B1CB98F" w14:textId="77777777" w:rsidR="00D0326F" w:rsidRPr="00425E3F" w:rsidRDefault="00D0326F" w:rsidP="00EC5154">
      <w:pPr>
        <w:pStyle w:val="Body"/>
        <w:jc w:val="center"/>
        <w:rPr>
          <w:rFonts w:ascii="Arial" w:hAnsi="Arial" w:cs="Arial"/>
        </w:rPr>
      </w:pPr>
    </w:p>
    <w:p w14:paraId="080766D7" w14:textId="77777777" w:rsidR="00097E68" w:rsidRDefault="007B54DB" w:rsidP="00097E68">
      <w:pPr>
        <w:pStyle w:val="Body"/>
        <w:jc w:val="center"/>
        <w:rPr>
          <w:rFonts w:ascii="Arial" w:hAnsi="Arial" w:cs="Arial"/>
          <w:b/>
        </w:rPr>
      </w:pPr>
      <w:r w:rsidRPr="007B54DB">
        <w:rPr>
          <w:rFonts w:ascii="Arial" w:hAnsi="Arial" w:cs="Arial"/>
          <w:b/>
        </w:rPr>
        <w:t>Servohidravlični stroj za statično in</w:t>
      </w:r>
      <w:r>
        <w:rPr>
          <w:rFonts w:ascii="Arial" w:hAnsi="Arial" w:cs="Arial"/>
          <w:b/>
        </w:rPr>
        <w:t xml:space="preserve"> dinamično preskušanje – 1000 kN</w:t>
      </w:r>
    </w:p>
    <w:p w14:paraId="1F00E8F3" w14:textId="77777777" w:rsidR="00097E68" w:rsidRDefault="00097E68" w:rsidP="00097E68">
      <w:pPr>
        <w:pStyle w:val="Body"/>
        <w:jc w:val="center"/>
        <w:rPr>
          <w:rFonts w:ascii="Arial" w:hAnsi="Arial" w:cs="Arial"/>
          <w:b/>
        </w:rPr>
      </w:pPr>
    </w:p>
    <w:p w14:paraId="00F57784" w14:textId="77777777" w:rsidR="00097E68" w:rsidRDefault="00097E68" w:rsidP="00097E68">
      <w:pPr>
        <w:pStyle w:val="Body"/>
        <w:jc w:val="center"/>
        <w:rPr>
          <w:rFonts w:ascii="Arial" w:hAnsi="Arial" w:cs="Arial"/>
          <w:b/>
        </w:rPr>
      </w:pPr>
    </w:p>
    <w:p w14:paraId="63F6B022" w14:textId="77777777" w:rsidR="00661C42" w:rsidRPr="00425E3F" w:rsidRDefault="007B54DB" w:rsidP="00EC5154">
      <w:pPr>
        <w:jc w:val="both"/>
        <w:rPr>
          <w:rFonts w:ascii="Arial" w:hAnsi="Arial" w:cs="Arial"/>
        </w:rPr>
      </w:pPr>
      <w:r>
        <w:rPr>
          <w:rFonts w:ascii="Arial" w:hAnsi="Arial" w:cs="Arial"/>
        </w:rPr>
        <w:t>Stroški transporta</w:t>
      </w:r>
      <w:r w:rsidRPr="00425E3F">
        <w:rPr>
          <w:rFonts w:ascii="Arial" w:hAnsi="Arial" w:cs="Arial"/>
        </w:rPr>
        <w:t xml:space="preserve"> </w:t>
      </w:r>
      <w:r w:rsidR="00097E68" w:rsidRPr="007B54DB">
        <w:rPr>
          <w:rFonts w:ascii="Arial" w:hAnsi="Arial" w:cs="Arial"/>
        </w:rPr>
        <w:t xml:space="preserve">vključno z dostavo, vnosom, namestitvijo, </w:t>
      </w:r>
      <w:r>
        <w:rPr>
          <w:rFonts w:ascii="Arial" w:hAnsi="Arial" w:cs="Arial"/>
        </w:rPr>
        <w:t>konfiguracijo, inštalacijo,</w:t>
      </w:r>
      <w:r w:rsidR="00097E68" w:rsidRPr="007B54DB">
        <w:rPr>
          <w:rFonts w:ascii="Arial" w:hAnsi="Arial" w:cs="Arial"/>
        </w:rPr>
        <w:t xml:space="preserve"> zagonom naprave ter usposabljanjem, skladno s tehničnimi specifikacijami</w:t>
      </w:r>
      <w:r w:rsidR="00966F19" w:rsidRPr="00425E3F">
        <w:rPr>
          <w:rFonts w:ascii="Arial" w:hAnsi="Arial" w:cs="Arial"/>
        </w:rPr>
        <w:t xml:space="preserve"> in montaže s končnim zagonom morajo biti vključeni v ceno.</w:t>
      </w:r>
      <w:r w:rsidR="00EC0A5B" w:rsidRPr="00425E3F">
        <w:rPr>
          <w:rFonts w:ascii="Arial" w:hAnsi="Arial" w:cs="Arial"/>
        </w:rPr>
        <w:t xml:space="preserve"> </w:t>
      </w:r>
      <w:r w:rsidR="00661C42" w:rsidRPr="00425E3F">
        <w:rPr>
          <w:rFonts w:ascii="Arial" w:hAnsi="Arial" w:cs="Arial"/>
        </w:rPr>
        <w:tab/>
      </w:r>
    </w:p>
    <w:p w14:paraId="09CFF680" w14:textId="77777777" w:rsidR="00771A3E" w:rsidRDefault="0083796E" w:rsidP="00EC5154">
      <w:pPr>
        <w:jc w:val="both"/>
        <w:rPr>
          <w:rStyle w:val="jlqj4b"/>
          <w:rFonts w:ascii="Arial" w:hAnsi="Arial" w:cs="Arial"/>
        </w:rPr>
      </w:pPr>
      <w:r w:rsidRPr="00425E3F">
        <w:rPr>
          <w:rStyle w:val="jlqj4b"/>
          <w:rFonts w:ascii="Arial" w:hAnsi="Arial" w:cs="Arial"/>
        </w:rPr>
        <w:t>Kalibracijo stroja mora izvesti akreditiran laboratorij</w:t>
      </w:r>
      <w:r w:rsidR="00966F19" w:rsidRPr="00425E3F">
        <w:rPr>
          <w:rStyle w:val="jlqj4b"/>
          <w:rFonts w:ascii="Arial" w:hAnsi="Arial" w:cs="Arial"/>
        </w:rPr>
        <w:t xml:space="preserve"> na lokaciji naročnika</w:t>
      </w:r>
      <w:r w:rsidRPr="00425E3F">
        <w:rPr>
          <w:rStyle w:val="jlqj4b"/>
          <w:rFonts w:ascii="Arial" w:hAnsi="Arial" w:cs="Arial"/>
        </w:rPr>
        <w:t xml:space="preserve">. </w:t>
      </w:r>
      <w:r w:rsidR="00771A3E" w:rsidRPr="00771A3E">
        <w:rPr>
          <w:rStyle w:val="jlqj4b"/>
          <w:rFonts w:ascii="Arial" w:hAnsi="Arial" w:cs="Arial"/>
        </w:rPr>
        <w:t xml:space="preserve">Dobavitelj mora izvesti osnovno začetno usposabljanje, ki vključuje strojne in programske module na dobavljenem predmetu pogodbe za najmanj </w:t>
      </w:r>
      <w:r w:rsidR="00771A3E">
        <w:rPr>
          <w:rStyle w:val="jlqj4b"/>
          <w:rFonts w:ascii="Arial" w:hAnsi="Arial" w:cs="Arial"/>
        </w:rPr>
        <w:t>5</w:t>
      </w:r>
      <w:r w:rsidR="00771A3E" w:rsidRPr="00771A3E">
        <w:rPr>
          <w:rStyle w:val="jlqj4b"/>
          <w:rFonts w:ascii="Arial" w:hAnsi="Arial" w:cs="Arial"/>
        </w:rPr>
        <w:t xml:space="preserve"> (</w:t>
      </w:r>
      <w:r w:rsidR="00771A3E">
        <w:rPr>
          <w:rStyle w:val="jlqj4b"/>
          <w:rFonts w:ascii="Arial" w:hAnsi="Arial" w:cs="Arial"/>
        </w:rPr>
        <w:t>pet) oseb</w:t>
      </w:r>
      <w:r w:rsidR="00771A3E" w:rsidRPr="00771A3E">
        <w:rPr>
          <w:rStyle w:val="jlqj4b"/>
          <w:rFonts w:ascii="Arial" w:hAnsi="Arial" w:cs="Arial"/>
        </w:rPr>
        <w:t xml:space="preserve"> s strani uporabnika v obsegu</w:t>
      </w:r>
      <w:r w:rsidR="00771A3E">
        <w:rPr>
          <w:rStyle w:val="jlqj4b"/>
          <w:rFonts w:ascii="Arial" w:hAnsi="Arial" w:cs="Arial"/>
        </w:rPr>
        <w:t xml:space="preserve"> najmanj</w:t>
      </w:r>
      <w:r w:rsidR="00771A3E" w:rsidRPr="00771A3E">
        <w:rPr>
          <w:rStyle w:val="jlqj4b"/>
          <w:rFonts w:ascii="Arial" w:hAnsi="Arial" w:cs="Arial"/>
        </w:rPr>
        <w:t xml:space="preserve"> 5 (pet) delovnih dni.</w:t>
      </w:r>
    </w:p>
    <w:p w14:paraId="604B555F" w14:textId="21DC9807" w:rsidR="00B41704" w:rsidRPr="006D4C95" w:rsidRDefault="00771A3E" w:rsidP="006D4C95">
      <w:pPr>
        <w:jc w:val="both"/>
        <w:rPr>
          <w:rFonts w:ascii="Arial" w:hAnsi="Arial" w:cs="Arial"/>
          <w:lang w:val="af-ZA"/>
        </w:rPr>
      </w:pPr>
      <w:r w:rsidRPr="00771A3E">
        <w:rPr>
          <w:rStyle w:val="jlqj4b"/>
          <w:rFonts w:ascii="Arial" w:hAnsi="Arial" w:cs="Arial"/>
        </w:rPr>
        <w:t>V ponudbi mora biti zajet ves droben material, ki je potreben za priključitev naprav, tudi če ni izrecno naveden.</w:t>
      </w:r>
    </w:p>
    <w:p w14:paraId="4517153F" w14:textId="77777777" w:rsidR="00AA3413" w:rsidRPr="00425E3F" w:rsidRDefault="00827DF5" w:rsidP="00EC5154">
      <w:pPr>
        <w:pStyle w:val="Body"/>
        <w:jc w:val="both"/>
        <w:rPr>
          <w:rFonts w:ascii="Arial" w:hAnsi="Arial" w:cs="Arial"/>
        </w:rPr>
      </w:pPr>
      <w:r>
        <w:rPr>
          <w:rFonts w:ascii="Arial" w:hAnsi="Arial" w:cs="Arial"/>
        </w:rPr>
        <w:t xml:space="preserve">Minimalne zahteve za prodajne </w:t>
      </w:r>
      <w:r w:rsidR="001D7089">
        <w:rPr>
          <w:rFonts w:ascii="Arial" w:hAnsi="Arial" w:cs="Arial"/>
        </w:rPr>
        <w:t>pogoje</w:t>
      </w:r>
      <w:r>
        <w:rPr>
          <w:rFonts w:ascii="Arial" w:hAnsi="Arial" w:cs="Arial"/>
        </w:rPr>
        <w:t xml:space="preserve"> so:</w:t>
      </w:r>
    </w:p>
    <w:p w14:paraId="2196F5C5" w14:textId="0E38D87F" w:rsidR="00CE0609" w:rsidRPr="00425E3F" w:rsidRDefault="006D4C95" w:rsidP="0091224D">
      <w:pPr>
        <w:pStyle w:val="Body"/>
        <w:spacing w:before="40" w:after="40"/>
        <w:ind w:left="720"/>
        <w:jc w:val="both"/>
        <w:rPr>
          <w:rFonts w:ascii="Arial" w:hAnsi="Arial" w:cs="Arial"/>
        </w:rPr>
      </w:pPr>
      <w:r>
        <w:rPr>
          <w:rFonts w:ascii="Arial" w:hAnsi="Arial" w:cs="Arial"/>
        </w:rPr>
        <w:t>S</w:t>
      </w:r>
      <w:r w:rsidR="00827DF5" w:rsidRPr="00827DF5">
        <w:rPr>
          <w:rFonts w:ascii="Arial" w:hAnsi="Arial" w:cs="Arial"/>
        </w:rPr>
        <w:t>plošna garancija</w:t>
      </w:r>
      <w:r w:rsidR="0091224D" w:rsidRPr="00425E3F">
        <w:rPr>
          <w:rFonts w:ascii="Arial" w:hAnsi="Arial" w:cs="Arial"/>
        </w:rPr>
        <w:t>:</w:t>
      </w:r>
      <w:r w:rsidR="00CE0609" w:rsidRPr="00425E3F">
        <w:rPr>
          <w:rFonts w:ascii="Arial" w:hAnsi="Arial" w:cs="Arial"/>
        </w:rPr>
        <w:t xml:space="preserve"> </w:t>
      </w:r>
      <w:r w:rsidR="00827DF5">
        <w:rPr>
          <w:rFonts w:ascii="Arial" w:hAnsi="Arial" w:cs="Arial"/>
        </w:rPr>
        <w:t>najmanj</w:t>
      </w:r>
      <w:r w:rsidR="00CE0609" w:rsidRPr="00425E3F">
        <w:rPr>
          <w:rFonts w:ascii="Arial" w:hAnsi="Arial" w:cs="Arial"/>
        </w:rPr>
        <w:t xml:space="preserve"> 2 </w:t>
      </w:r>
      <w:r w:rsidR="00827DF5">
        <w:rPr>
          <w:rFonts w:ascii="Arial" w:hAnsi="Arial" w:cs="Arial"/>
        </w:rPr>
        <w:t>leti</w:t>
      </w:r>
    </w:p>
    <w:p w14:paraId="375F3EEA" w14:textId="35D64A51" w:rsidR="00AA3413" w:rsidRPr="00425E3F" w:rsidRDefault="006D4C95" w:rsidP="0091224D">
      <w:pPr>
        <w:pStyle w:val="Body"/>
        <w:spacing w:before="40" w:after="40"/>
        <w:ind w:left="720"/>
        <w:jc w:val="both"/>
        <w:rPr>
          <w:rFonts w:ascii="Arial" w:hAnsi="Arial" w:cs="Arial"/>
        </w:rPr>
      </w:pPr>
      <w:r>
        <w:rPr>
          <w:rFonts w:ascii="Arial" w:hAnsi="Arial" w:cs="Arial"/>
        </w:rPr>
        <w:t>D</w:t>
      </w:r>
      <w:r w:rsidR="00827DF5" w:rsidRPr="00827DF5">
        <w:rPr>
          <w:rFonts w:ascii="Arial" w:hAnsi="Arial" w:cs="Arial"/>
        </w:rPr>
        <w:t>obavni rok</w:t>
      </w:r>
      <w:r w:rsidR="0091224D" w:rsidRPr="00425E3F">
        <w:rPr>
          <w:rFonts w:ascii="Arial" w:hAnsi="Arial" w:cs="Arial"/>
        </w:rPr>
        <w:t xml:space="preserve">: </w:t>
      </w:r>
      <w:r w:rsidR="00827DF5">
        <w:rPr>
          <w:rFonts w:ascii="Arial" w:hAnsi="Arial" w:cs="Arial"/>
        </w:rPr>
        <w:t>ne več kot</w:t>
      </w:r>
      <w:r w:rsidR="00AA3413" w:rsidRPr="00425E3F">
        <w:rPr>
          <w:rFonts w:ascii="Arial" w:hAnsi="Arial" w:cs="Arial"/>
        </w:rPr>
        <w:t xml:space="preserve"> </w:t>
      </w:r>
      <w:r w:rsidR="00500ECE" w:rsidRPr="00425E3F">
        <w:rPr>
          <w:rFonts w:ascii="Arial" w:hAnsi="Arial" w:cs="Arial"/>
        </w:rPr>
        <w:t xml:space="preserve">40 </w:t>
      </w:r>
      <w:r w:rsidR="00827DF5">
        <w:rPr>
          <w:rFonts w:ascii="Arial" w:hAnsi="Arial" w:cs="Arial"/>
        </w:rPr>
        <w:t>tednov</w:t>
      </w:r>
      <w:r>
        <w:rPr>
          <w:rFonts w:ascii="Arial" w:hAnsi="Arial" w:cs="Arial"/>
        </w:rPr>
        <w:t xml:space="preserve"> od sklenitve pogodbe</w:t>
      </w:r>
      <w:r w:rsidR="002F736A">
        <w:rPr>
          <w:rFonts w:ascii="Arial" w:hAnsi="Arial" w:cs="Arial"/>
        </w:rPr>
        <w:t xml:space="preserve"> *</w:t>
      </w:r>
    </w:p>
    <w:p w14:paraId="5BFD6143" w14:textId="0968D31C" w:rsidR="00AA3413" w:rsidRPr="00425E3F" w:rsidRDefault="006D4C95" w:rsidP="0091224D">
      <w:pPr>
        <w:pStyle w:val="Body"/>
        <w:spacing w:before="40" w:after="40"/>
        <w:ind w:left="720"/>
        <w:jc w:val="both"/>
        <w:rPr>
          <w:rFonts w:ascii="Arial" w:hAnsi="Arial" w:cs="Arial"/>
        </w:rPr>
      </w:pPr>
      <w:r>
        <w:rPr>
          <w:rFonts w:ascii="Arial" w:hAnsi="Arial" w:cs="Arial"/>
        </w:rPr>
        <w:t>O</w:t>
      </w:r>
      <w:r w:rsidR="00827DF5" w:rsidRPr="00827DF5">
        <w:rPr>
          <w:rFonts w:ascii="Arial" w:hAnsi="Arial" w:cs="Arial"/>
        </w:rPr>
        <w:t>dzivni čas servisa</w:t>
      </w:r>
      <w:r w:rsidR="0091224D" w:rsidRPr="00425E3F">
        <w:rPr>
          <w:rFonts w:ascii="Arial" w:hAnsi="Arial" w:cs="Arial"/>
        </w:rPr>
        <w:t>:</w:t>
      </w:r>
      <w:r w:rsidR="00AA3413" w:rsidRPr="00425E3F">
        <w:rPr>
          <w:rFonts w:ascii="Arial" w:hAnsi="Arial" w:cs="Arial"/>
        </w:rPr>
        <w:t xml:space="preserve"> </w:t>
      </w:r>
      <w:r w:rsidR="00827DF5">
        <w:rPr>
          <w:rFonts w:ascii="Arial" w:hAnsi="Arial" w:cs="Arial"/>
        </w:rPr>
        <w:t>ne več kot</w:t>
      </w:r>
      <w:r w:rsidR="00827DF5" w:rsidRPr="00425E3F">
        <w:rPr>
          <w:rFonts w:ascii="Arial" w:hAnsi="Arial" w:cs="Arial"/>
        </w:rPr>
        <w:t xml:space="preserve"> </w:t>
      </w:r>
      <w:r w:rsidR="00827DF5">
        <w:rPr>
          <w:rFonts w:ascii="Arial" w:hAnsi="Arial" w:cs="Arial"/>
        </w:rPr>
        <w:t>5 delovnih dni</w:t>
      </w:r>
      <w:r w:rsidR="002F736A">
        <w:rPr>
          <w:rFonts w:ascii="Arial" w:hAnsi="Arial" w:cs="Arial"/>
        </w:rPr>
        <w:t xml:space="preserve"> **</w:t>
      </w:r>
      <w:r w:rsidR="002F736A" w:rsidRPr="002F736A">
        <w:rPr>
          <w:rFonts w:ascii="Arial" w:hAnsi="Arial" w:cs="Arial"/>
          <w:vertAlign w:val="superscript"/>
        </w:rPr>
        <w:t>,</w:t>
      </w:r>
      <w:r w:rsidR="002F736A">
        <w:rPr>
          <w:rFonts w:ascii="Arial" w:hAnsi="Arial" w:cs="Arial"/>
        </w:rPr>
        <w:t xml:space="preserve"> ***</w:t>
      </w:r>
    </w:p>
    <w:p w14:paraId="22892168" w14:textId="29743DFF" w:rsidR="00AA3413" w:rsidRPr="00425E3F" w:rsidRDefault="006D4C95" w:rsidP="0091224D">
      <w:pPr>
        <w:pStyle w:val="Body"/>
        <w:spacing w:before="40" w:after="40"/>
        <w:ind w:left="720"/>
        <w:jc w:val="both"/>
        <w:rPr>
          <w:rFonts w:ascii="Arial" w:hAnsi="Arial" w:cs="Arial"/>
        </w:rPr>
      </w:pPr>
      <w:r>
        <w:rPr>
          <w:rFonts w:ascii="Arial" w:hAnsi="Arial" w:cs="Arial"/>
        </w:rPr>
        <w:t>I</w:t>
      </w:r>
      <w:r w:rsidR="00827DF5">
        <w:rPr>
          <w:rFonts w:ascii="Arial" w:hAnsi="Arial" w:cs="Arial"/>
        </w:rPr>
        <w:t>zobraževanje</w:t>
      </w:r>
      <w:r w:rsidR="0091224D" w:rsidRPr="00425E3F">
        <w:rPr>
          <w:rFonts w:ascii="Arial" w:hAnsi="Arial" w:cs="Arial"/>
        </w:rPr>
        <w:t xml:space="preserve">: </w:t>
      </w:r>
      <w:r w:rsidR="00827DF5" w:rsidRPr="00827DF5">
        <w:rPr>
          <w:rFonts w:ascii="Arial" w:hAnsi="Arial" w:cs="Arial"/>
        </w:rPr>
        <w:t>najmanj 5 delovnih dni</w:t>
      </w:r>
      <w:r w:rsidR="00827DF5">
        <w:rPr>
          <w:rFonts w:ascii="Arial" w:hAnsi="Arial" w:cs="Arial"/>
        </w:rPr>
        <w:t xml:space="preserve"> v prostorih končnega uporabnika</w:t>
      </w:r>
    </w:p>
    <w:p w14:paraId="01D35300" w14:textId="72DCCD9F" w:rsidR="007D4AD1" w:rsidRPr="00425E3F" w:rsidRDefault="006D4C95" w:rsidP="0091224D">
      <w:pPr>
        <w:pStyle w:val="Body"/>
        <w:spacing w:before="40" w:after="40"/>
        <w:ind w:left="720"/>
        <w:jc w:val="both"/>
        <w:rPr>
          <w:rFonts w:ascii="Arial" w:hAnsi="Arial" w:cs="Arial"/>
        </w:rPr>
      </w:pPr>
      <w:r>
        <w:rPr>
          <w:rFonts w:ascii="Arial" w:hAnsi="Arial" w:cs="Arial"/>
        </w:rPr>
        <w:t>Z</w:t>
      </w:r>
      <w:r w:rsidR="00827DF5" w:rsidRPr="00827DF5">
        <w:rPr>
          <w:rFonts w:ascii="Arial" w:hAnsi="Arial" w:cs="Arial"/>
        </w:rPr>
        <w:t>ajamčen čas servisiranja</w:t>
      </w:r>
      <w:r w:rsidR="0091224D" w:rsidRPr="00425E3F">
        <w:rPr>
          <w:rFonts w:ascii="Arial" w:hAnsi="Arial" w:cs="Arial"/>
        </w:rPr>
        <w:t>:</w:t>
      </w:r>
      <w:r w:rsidR="007D4AD1" w:rsidRPr="00425E3F">
        <w:rPr>
          <w:rFonts w:ascii="Arial" w:hAnsi="Arial" w:cs="Arial"/>
        </w:rPr>
        <w:t xml:space="preserve"> </w:t>
      </w:r>
      <w:r w:rsidR="00827DF5">
        <w:rPr>
          <w:rFonts w:ascii="Arial" w:hAnsi="Arial" w:cs="Arial"/>
        </w:rPr>
        <w:t>najmanj</w:t>
      </w:r>
      <w:r w:rsidR="007D4AD1" w:rsidRPr="00425E3F">
        <w:rPr>
          <w:rFonts w:ascii="Arial" w:hAnsi="Arial" w:cs="Arial"/>
        </w:rPr>
        <w:t xml:space="preserve"> 10 </w:t>
      </w:r>
      <w:r w:rsidR="00827DF5">
        <w:rPr>
          <w:rFonts w:ascii="Arial" w:hAnsi="Arial" w:cs="Arial"/>
        </w:rPr>
        <w:t>let</w:t>
      </w:r>
      <w:r w:rsidR="002F736A">
        <w:rPr>
          <w:rFonts w:ascii="Arial" w:hAnsi="Arial" w:cs="Arial"/>
        </w:rPr>
        <w:t xml:space="preserve"> ****</w:t>
      </w:r>
    </w:p>
    <w:p w14:paraId="2323CDAA" w14:textId="77777777" w:rsidR="00AA3413" w:rsidRPr="00425E3F" w:rsidRDefault="00AA3413" w:rsidP="00EC5154">
      <w:pPr>
        <w:pStyle w:val="Body"/>
        <w:jc w:val="both"/>
        <w:rPr>
          <w:rFonts w:ascii="Arial" w:hAnsi="Arial" w:cs="Arial"/>
        </w:rPr>
      </w:pPr>
    </w:p>
    <w:p w14:paraId="040B95A9" w14:textId="71F14CFC" w:rsidR="006D4C95" w:rsidRPr="00425E3F" w:rsidRDefault="006D4C95" w:rsidP="006D4C95">
      <w:pPr>
        <w:pStyle w:val="Body"/>
        <w:jc w:val="both"/>
        <w:rPr>
          <w:rFonts w:ascii="Arial" w:hAnsi="Arial" w:cs="Arial"/>
          <w:color w:val="auto"/>
        </w:rPr>
      </w:pPr>
      <w:r w:rsidRPr="006D4C95">
        <w:rPr>
          <w:rFonts w:ascii="Arial" w:hAnsi="Arial" w:cs="Arial"/>
          <w:color w:val="auto"/>
        </w:rPr>
        <w:t>* Dobavni rok</w:t>
      </w:r>
      <w:r>
        <w:rPr>
          <w:rFonts w:ascii="Arial" w:hAnsi="Arial" w:cs="Arial"/>
          <w:color w:val="auto"/>
        </w:rPr>
        <w:t>, ki ga ponudnik ponudbi</w:t>
      </w:r>
      <w:r w:rsidRPr="006D4C95">
        <w:rPr>
          <w:rFonts w:ascii="Arial" w:hAnsi="Arial" w:cs="Arial"/>
          <w:color w:val="auto"/>
        </w:rPr>
        <w:t xml:space="preserve"> je zavezujoč. Vsak teden zamude se ponudniku zaračuna v višini 2 % vrednosti ponudbe</w:t>
      </w:r>
      <w:r>
        <w:rPr>
          <w:rFonts w:ascii="Arial" w:hAnsi="Arial" w:cs="Arial"/>
          <w:color w:val="auto"/>
        </w:rPr>
        <w:t xml:space="preserve"> (vendar ne več kot 10 % celotne vrednosti ponudbe)</w:t>
      </w:r>
      <w:r w:rsidRPr="006D4C95">
        <w:rPr>
          <w:rFonts w:ascii="Arial" w:hAnsi="Arial" w:cs="Arial"/>
          <w:color w:val="auto"/>
        </w:rPr>
        <w:t>.</w:t>
      </w:r>
      <w:r w:rsidRPr="00425E3F">
        <w:rPr>
          <w:rFonts w:ascii="Arial" w:hAnsi="Arial" w:cs="Arial"/>
          <w:color w:val="auto"/>
        </w:rPr>
        <w:t xml:space="preserve"> </w:t>
      </w:r>
    </w:p>
    <w:p w14:paraId="4B791750" w14:textId="77777777" w:rsidR="006D4C95" w:rsidRPr="00425E3F" w:rsidRDefault="006D4C95" w:rsidP="006D4C95">
      <w:pPr>
        <w:pStyle w:val="Body"/>
        <w:jc w:val="both"/>
        <w:rPr>
          <w:rFonts w:ascii="Arial" w:hAnsi="Arial" w:cs="Arial"/>
        </w:rPr>
      </w:pPr>
      <w:r w:rsidRPr="00425E3F">
        <w:rPr>
          <w:rFonts w:ascii="Arial" w:hAnsi="Arial" w:cs="Arial"/>
        </w:rPr>
        <w:t xml:space="preserve">** </w:t>
      </w:r>
      <w:r w:rsidRPr="00C708F3">
        <w:rPr>
          <w:rFonts w:ascii="Arial" w:hAnsi="Arial" w:cs="Arial"/>
        </w:rPr>
        <w:t>Odzivni čas servisa se šteje od trenutka prijave težave do obiska usposobljenega serviserja na kraju samem.</w:t>
      </w:r>
    </w:p>
    <w:p w14:paraId="7F802443" w14:textId="7175B663" w:rsidR="006D4C95" w:rsidRPr="00425E3F" w:rsidRDefault="006D4C95" w:rsidP="006D4C95">
      <w:pPr>
        <w:pStyle w:val="Body"/>
        <w:jc w:val="both"/>
        <w:rPr>
          <w:rFonts w:ascii="Arial" w:hAnsi="Arial" w:cs="Arial"/>
        </w:rPr>
      </w:pPr>
      <w:r w:rsidRPr="00425E3F">
        <w:rPr>
          <w:rFonts w:ascii="Arial" w:hAnsi="Arial" w:cs="Arial"/>
        </w:rPr>
        <w:t xml:space="preserve">*** </w:t>
      </w:r>
      <w:r w:rsidRPr="00771A3E">
        <w:rPr>
          <w:rFonts w:ascii="Arial" w:hAnsi="Arial" w:cs="Arial"/>
        </w:rPr>
        <w:t xml:space="preserve">Odzivni čas </w:t>
      </w:r>
      <w:r w:rsidR="002F736A" w:rsidRPr="00C708F3">
        <w:rPr>
          <w:rFonts w:ascii="Arial" w:hAnsi="Arial" w:cs="Arial"/>
        </w:rPr>
        <w:t>servisa</w:t>
      </w:r>
      <w:r w:rsidR="002F736A">
        <w:rPr>
          <w:rFonts w:ascii="Arial" w:hAnsi="Arial" w:cs="Arial"/>
        </w:rPr>
        <w:t>, ki ga ponudnik ponudi</w:t>
      </w:r>
      <w:r w:rsidR="00341867">
        <w:rPr>
          <w:rFonts w:ascii="Arial" w:hAnsi="Arial" w:cs="Arial"/>
        </w:rPr>
        <w:t>,</w:t>
      </w:r>
      <w:r w:rsidRPr="00771A3E">
        <w:rPr>
          <w:rFonts w:ascii="Arial" w:hAnsi="Arial" w:cs="Arial"/>
        </w:rPr>
        <w:t xml:space="preserve"> je zavezujoč. Vsak dan zamude se ponudniku zaračuna v višini 1.000,00 EUR</w:t>
      </w:r>
      <w:r>
        <w:rPr>
          <w:rFonts w:ascii="Arial" w:hAnsi="Arial" w:cs="Arial"/>
        </w:rPr>
        <w:t xml:space="preserve"> (v času z</w:t>
      </w:r>
      <w:r w:rsidRPr="004C00F2">
        <w:rPr>
          <w:rFonts w:ascii="Arial" w:hAnsi="Arial" w:cs="Arial"/>
        </w:rPr>
        <w:t>ajamčen</w:t>
      </w:r>
      <w:r>
        <w:rPr>
          <w:rFonts w:ascii="Arial" w:hAnsi="Arial" w:cs="Arial"/>
        </w:rPr>
        <w:t>ega</w:t>
      </w:r>
      <w:r w:rsidRPr="004C00F2">
        <w:rPr>
          <w:rFonts w:ascii="Arial" w:hAnsi="Arial" w:cs="Arial"/>
        </w:rPr>
        <w:t xml:space="preserve"> čas</w:t>
      </w:r>
      <w:r>
        <w:rPr>
          <w:rFonts w:ascii="Arial" w:hAnsi="Arial" w:cs="Arial"/>
        </w:rPr>
        <w:t>a</w:t>
      </w:r>
      <w:r w:rsidRPr="004C00F2">
        <w:rPr>
          <w:rFonts w:ascii="Arial" w:hAnsi="Arial" w:cs="Arial"/>
        </w:rPr>
        <w:t xml:space="preserve"> servisiranja</w:t>
      </w:r>
      <w:r>
        <w:rPr>
          <w:rFonts w:ascii="Arial" w:hAnsi="Arial" w:cs="Arial"/>
        </w:rPr>
        <w:t>).</w:t>
      </w:r>
    </w:p>
    <w:p w14:paraId="71FC1420" w14:textId="03A8EBAC" w:rsidR="006D4C95" w:rsidRPr="00425E3F" w:rsidRDefault="006D4C95" w:rsidP="006D4C95">
      <w:pPr>
        <w:pStyle w:val="Body"/>
        <w:jc w:val="both"/>
        <w:rPr>
          <w:rFonts w:ascii="Arial" w:hAnsi="Arial" w:cs="Arial"/>
        </w:rPr>
      </w:pPr>
      <w:r w:rsidRPr="00425E3F">
        <w:rPr>
          <w:rFonts w:ascii="Arial" w:hAnsi="Arial" w:cs="Arial"/>
        </w:rPr>
        <w:t>****</w:t>
      </w:r>
      <w:r w:rsidRPr="004C00F2">
        <w:rPr>
          <w:rFonts w:ascii="Arial" w:hAnsi="Arial" w:cs="Arial"/>
        </w:rPr>
        <w:t>Zajamčen čas servisiranja</w:t>
      </w:r>
      <w:r>
        <w:rPr>
          <w:rFonts w:ascii="Arial" w:hAnsi="Arial" w:cs="Arial"/>
        </w:rPr>
        <w:t xml:space="preserve"> pomeni </w:t>
      </w:r>
      <w:r w:rsidRPr="004C00F2">
        <w:rPr>
          <w:rFonts w:ascii="Arial" w:hAnsi="Arial" w:cs="Arial"/>
        </w:rPr>
        <w:t>servis in vzdrževanje, vključno z oskrbo z</w:t>
      </w:r>
      <w:r>
        <w:rPr>
          <w:rFonts w:ascii="Arial" w:hAnsi="Arial" w:cs="Arial"/>
        </w:rPr>
        <w:t xml:space="preserve"> </w:t>
      </w:r>
      <w:r w:rsidRPr="004C00F2">
        <w:rPr>
          <w:rFonts w:ascii="Arial" w:hAnsi="Arial" w:cs="Arial"/>
        </w:rPr>
        <w:t>nadomestnimi deli</w:t>
      </w:r>
      <w:r>
        <w:rPr>
          <w:rFonts w:ascii="Arial" w:hAnsi="Arial" w:cs="Arial"/>
        </w:rPr>
        <w:t>.</w:t>
      </w:r>
    </w:p>
    <w:p w14:paraId="5744C377" w14:textId="77777777" w:rsidR="006D4C95" w:rsidRDefault="006D4C95" w:rsidP="00EC5154">
      <w:pPr>
        <w:pStyle w:val="Body"/>
        <w:jc w:val="both"/>
        <w:rPr>
          <w:rFonts w:ascii="Arial" w:hAnsi="Arial" w:cs="Arial"/>
        </w:rPr>
      </w:pPr>
    </w:p>
    <w:p w14:paraId="2F95C21C" w14:textId="47FB6216" w:rsidR="00AA3413" w:rsidRPr="00425E3F" w:rsidRDefault="001D7089" w:rsidP="00EC5154">
      <w:pPr>
        <w:pStyle w:val="Body"/>
        <w:jc w:val="both"/>
        <w:rPr>
          <w:rFonts w:ascii="Arial" w:hAnsi="Arial" w:cs="Arial"/>
        </w:rPr>
      </w:pPr>
      <w:r>
        <w:rPr>
          <w:rFonts w:ascii="Arial" w:hAnsi="Arial" w:cs="Arial"/>
        </w:rPr>
        <w:t>P</w:t>
      </w:r>
      <w:r w:rsidR="00827DF5" w:rsidRPr="00827DF5">
        <w:rPr>
          <w:rFonts w:ascii="Arial" w:hAnsi="Arial" w:cs="Arial"/>
        </w:rPr>
        <w:t>o</w:t>
      </w:r>
      <w:r w:rsidR="006D4C95">
        <w:rPr>
          <w:rFonts w:ascii="Arial" w:hAnsi="Arial" w:cs="Arial"/>
        </w:rPr>
        <w:t>nudba</w:t>
      </w:r>
      <w:r w:rsidR="00827DF5" w:rsidRPr="00827DF5">
        <w:rPr>
          <w:rFonts w:ascii="Arial" w:hAnsi="Arial" w:cs="Arial"/>
        </w:rPr>
        <w:t xml:space="preserve"> mora izpolnjevati </w:t>
      </w:r>
      <w:r>
        <w:rPr>
          <w:rFonts w:ascii="Arial" w:hAnsi="Arial" w:cs="Arial"/>
        </w:rPr>
        <w:t xml:space="preserve">vse </w:t>
      </w:r>
      <w:r w:rsidR="00827DF5" w:rsidRPr="00827DF5">
        <w:rPr>
          <w:rFonts w:ascii="Arial" w:hAnsi="Arial" w:cs="Arial"/>
        </w:rPr>
        <w:t xml:space="preserve">minimalne zahteve za </w:t>
      </w:r>
      <w:r w:rsidR="00C9072C">
        <w:rPr>
          <w:rFonts w:ascii="Arial" w:hAnsi="Arial" w:cs="Arial"/>
        </w:rPr>
        <w:t xml:space="preserve">zgornje </w:t>
      </w:r>
      <w:r w:rsidR="00827DF5" w:rsidRPr="00827DF5">
        <w:rPr>
          <w:rFonts w:ascii="Arial" w:hAnsi="Arial" w:cs="Arial"/>
        </w:rPr>
        <w:t>prodajne pogoje</w:t>
      </w:r>
      <w:r>
        <w:rPr>
          <w:rFonts w:ascii="Arial" w:hAnsi="Arial" w:cs="Arial"/>
        </w:rPr>
        <w:t>. Neupoštevanje ali delno upoštevanje</w:t>
      </w:r>
      <w:r w:rsidR="00827DF5" w:rsidRPr="00827DF5">
        <w:rPr>
          <w:rFonts w:ascii="Arial" w:hAnsi="Arial" w:cs="Arial"/>
        </w:rPr>
        <w:t xml:space="preserve"> eno od zahtev se bo štel</w:t>
      </w:r>
      <w:r>
        <w:rPr>
          <w:rFonts w:ascii="Arial" w:hAnsi="Arial" w:cs="Arial"/>
        </w:rPr>
        <w:t>o</w:t>
      </w:r>
      <w:r w:rsidR="00827DF5" w:rsidRPr="00827DF5">
        <w:rPr>
          <w:rFonts w:ascii="Arial" w:hAnsi="Arial" w:cs="Arial"/>
        </w:rPr>
        <w:t xml:space="preserve"> kot razlog za zavrnitev ponudbe.</w:t>
      </w:r>
    </w:p>
    <w:p w14:paraId="1F44845D" w14:textId="77777777" w:rsidR="00AA3413" w:rsidRPr="00425E3F" w:rsidRDefault="00AA3413" w:rsidP="00EC5154">
      <w:pPr>
        <w:pStyle w:val="Body"/>
        <w:jc w:val="both"/>
        <w:rPr>
          <w:rFonts w:ascii="Arial" w:hAnsi="Arial" w:cs="Arial"/>
        </w:rPr>
      </w:pPr>
    </w:p>
    <w:p w14:paraId="0AC1E2A3" w14:textId="77777777" w:rsidR="00A55F02" w:rsidRPr="00425E3F" w:rsidRDefault="00B04C3E" w:rsidP="00EC5154">
      <w:pPr>
        <w:pStyle w:val="Naslov1"/>
        <w:rPr>
          <w:rFonts w:ascii="Arial" w:hAnsi="Arial" w:cs="Arial"/>
        </w:rPr>
      </w:pPr>
      <w:r w:rsidRPr="00B04C3E">
        <w:rPr>
          <w:rFonts w:ascii="Arial" w:hAnsi="Arial" w:cs="Arial"/>
        </w:rPr>
        <w:t xml:space="preserve">MINIMALNE TEHNIČNE </w:t>
      </w:r>
      <w:r w:rsidR="008F5B27">
        <w:rPr>
          <w:rFonts w:ascii="Arial" w:hAnsi="Arial" w:cs="Arial"/>
        </w:rPr>
        <w:t>ZAHTEVE</w:t>
      </w:r>
    </w:p>
    <w:p w14:paraId="4B204D33" w14:textId="77777777" w:rsidR="008F5B27" w:rsidRPr="00425E3F" w:rsidRDefault="008F5B27" w:rsidP="008F5B27">
      <w:pPr>
        <w:pStyle w:val="Body"/>
        <w:jc w:val="both"/>
        <w:rPr>
          <w:rFonts w:ascii="Arial" w:hAnsi="Arial" w:cs="Arial"/>
        </w:rPr>
      </w:pPr>
      <w:r w:rsidRPr="00B04C3E">
        <w:rPr>
          <w:rFonts w:ascii="Arial" w:hAnsi="Arial" w:cs="Arial"/>
        </w:rPr>
        <w:t xml:space="preserve">Predmeti te pogodbe morajo izpolnjevati minimalne tehnične </w:t>
      </w:r>
      <w:r>
        <w:rPr>
          <w:rFonts w:ascii="Arial" w:hAnsi="Arial" w:cs="Arial"/>
        </w:rPr>
        <w:t>zahteve.</w:t>
      </w:r>
      <w:r w:rsidRPr="00B04C3E">
        <w:rPr>
          <w:rFonts w:ascii="Arial" w:hAnsi="Arial" w:cs="Arial"/>
        </w:rPr>
        <w:t xml:space="preserve"> </w:t>
      </w:r>
      <w:r>
        <w:rPr>
          <w:rFonts w:ascii="Arial" w:hAnsi="Arial" w:cs="Arial"/>
        </w:rPr>
        <w:t>Neupoštevanje ali delno upoštevanje</w:t>
      </w:r>
      <w:r w:rsidRPr="00827DF5">
        <w:rPr>
          <w:rFonts w:ascii="Arial" w:hAnsi="Arial" w:cs="Arial"/>
        </w:rPr>
        <w:t xml:space="preserve"> eno od zahtev se bo štel</w:t>
      </w:r>
      <w:r>
        <w:rPr>
          <w:rFonts w:ascii="Arial" w:hAnsi="Arial" w:cs="Arial"/>
        </w:rPr>
        <w:t>o</w:t>
      </w:r>
      <w:r w:rsidRPr="00827DF5">
        <w:rPr>
          <w:rFonts w:ascii="Arial" w:hAnsi="Arial" w:cs="Arial"/>
        </w:rPr>
        <w:t xml:space="preserve"> kot razlog za zavrnitev ponudbe.</w:t>
      </w:r>
    </w:p>
    <w:p w14:paraId="313E6A08" w14:textId="77777777" w:rsidR="008F5B27" w:rsidRDefault="008F5B27" w:rsidP="00B04C3E">
      <w:pPr>
        <w:pStyle w:val="Body"/>
        <w:jc w:val="both"/>
        <w:rPr>
          <w:rFonts w:ascii="Arial" w:hAnsi="Arial" w:cs="Arial"/>
        </w:rPr>
      </w:pPr>
    </w:p>
    <w:p w14:paraId="427679D7" w14:textId="77777777" w:rsidR="00B04C3E" w:rsidRPr="00B04C3E" w:rsidRDefault="00B04C3E" w:rsidP="00B04C3E">
      <w:pPr>
        <w:pStyle w:val="Body"/>
        <w:jc w:val="both"/>
        <w:rPr>
          <w:rFonts w:ascii="Arial" w:hAnsi="Arial" w:cs="Arial"/>
        </w:rPr>
      </w:pPr>
    </w:p>
    <w:p w14:paraId="562D0B24" w14:textId="77777777" w:rsidR="00E00BB2" w:rsidRPr="00425E3F" w:rsidRDefault="00B04C3E" w:rsidP="00B04C3E">
      <w:pPr>
        <w:pStyle w:val="Body"/>
        <w:jc w:val="both"/>
        <w:rPr>
          <w:rFonts w:ascii="Arial" w:hAnsi="Arial" w:cs="Arial"/>
        </w:rPr>
      </w:pPr>
      <w:r w:rsidRPr="00B04C3E">
        <w:rPr>
          <w:rFonts w:ascii="Arial" w:hAnsi="Arial" w:cs="Arial"/>
        </w:rPr>
        <w:t xml:space="preserve">Minimalne specifikacije so </w:t>
      </w:r>
      <w:r w:rsidR="008F5B27">
        <w:rPr>
          <w:rFonts w:ascii="Arial" w:hAnsi="Arial" w:cs="Arial"/>
        </w:rPr>
        <w:t>navedene v nadaljevanju.</w:t>
      </w:r>
    </w:p>
    <w:p w14:paraId="19113C59" w14:textId="77777777" w:rsidR="00A55F02" w:rsidRPr="00425E3F" w:rsidRDefault="00C15718" w:rsidP="00EC5154">
      <w:pPr>
        <w:pStyle w:val="Naslov2"/>
        <w:rPr>
          <w:rFonts w:ascii="Arial" w:eastAsia="Arial Unicode MS" w:hAnsi="Arial" w:cs="Arial"/>
        </w:rPr>
      </w:pPr>
      <w:r w:rsidRPr="00C15718">
        <w:rPr>
          <w:rFonts w:ascii="Arial" w:eastAsia="Arial Unicode MS" w:hAnsi="Arial" w:cs="Arial"/>
        </w:rPr>
        <w:t>SERVOHIDRAVLIČNI STROJ Z</w:t>
      </w:r>
      <w:r>
        <w:rPr>
          <w:rFonts w:ascii="Arial" w:eastAsia="Arial Unicode MS" w:hAnsi="Arial" w:cs="Arial"/>
        </w:rPr>
        <w:t xml:space="preserve">A </w:t>
      </w:r>
      <w:r w:rsidR="007B54DB">
        <w:rPr>
          <w:rFonts w:ascii="Arial" w:eastAsia="Arial Unicode MS" w:hAnsi="Arial" w:cs="Arial"/>
        </w:rPr>
        <w:t xml:space="preserve">statično in </w:t>
      </w:r>
      <w:r>
        <w:rPr>
          <w:rFonts w:ascii="Arial" w:eastAsia="Arial Unicode MS" w:hAnsi="Arial" w:cs="Arial"/>
        </w:rPr>
        <w:t>DINAMIČNO PRESKUŠANJE – 1000 K</w:t>
      </w:r>
      <w:r w:rsidRPr="00C15718">
        <w:rPr>
          <w:rFonts w:ascii="Arial" w:eastAsia="Arial Unicode MS" w:hAnsi="Arial" w:cs="Arial"/>
        </w:rPr>
        <w:t>N</w:t>
      </w:r>
    </w:p>
    <w:p w14:paraId="4544D4C2" w14:textId="77777777" w:rsidR="00C15718" w:rsidRPr="00B22912" w:rsidRDefault="00C15718" w:rsidP="00C15718">
      <w:pPr>
        <w:jc w:val="both"/>
        <w:rPr>
          <w:rFonts w:ascii="Arial" w:hAnsi="Arial" w:cs="Arial"/>
        </w:rPr>
      </w:pPr>
      <w:r>
        <w:rPr>
          <w:rFonts w:ascii="Arial" w:hAnsi="Arial" w:cs="Arial"/>
        </w:rPr>
        <w:lastRenderedPageBreak/>
        <w:t>Servo-</w:t>
      </w:r>
      <w:r w:rsidRPr="00B22912">
        <w:rPr>
          <w:rFonts w:ascii="Arial" w:hAnsi="Arial" w:cs="Arial"/>
        </w:rPr>
        <w:t xml:space="preserve">hidravlični preskusni stroj z zmožnostjo aksialne obremenitve </w:t>
      </w:r>
      <w:r>
        <w:rPr>
          <w:rFonts w:ascii="Arial" w:hAnsi="Arial" w:cs="Arial"/>
        </w:rPr>
        <w:t>v natezni in tlačni smeri</w:t>
      </w:r>
      <w:r w:rsidRPr="00B22912">
        <w:rPr>
          <w:rFonts w:ascii="Arial" w:hAnsi="Arial" w:cs="Arial"/>
        </w:rPr>
        <w:t>.</w:t>
      </w:r>
    </w:p>
    <w:p w14:paraId="7CA2F9AE" w14:textId="77777777" w:rsidR="00A55F02" w:rsidRPr="00425E3F" w:rsidRDefault="000B0110" w:rsidP="00EC5154">
      <w:pPr>
        <w:pStyle w:val="Naslov3"/>
        <w:rPr>
          <w:rFonts w:ascii="Arial" w:eastAsia="Arial Unicode MS" w:hAnsi="Arial" w:cs="Arial"/>
        </w:rPr>
      </w:pPr>
      <w:r>
        <w:rPr>
          <w:rFonts w:ascii="Arial" w:eastAsia="Arial Unicode MS" w:hAnsi="Arial" w:cs="Arial"/>
        </w:rPr>
        <w:t>konfiguracija sistema</w:t>
      </w:r>
    </w:p>
    <w:p w14:paraId="135174EF" w14:textId="27D91356" w:rsidR="00F72CE4" w:rsidRPr="00C9072C" w:rsidRDefault="00C15718" w:rsidP="00C9072C">
      <w:pPr>
        <w:pStyle w:val="title-doc-first"/>
        <w:shd w:val="clear" w:color="auto" w:fill="FFFFFF"/>
        <w:spacing w:before="120" w:beforeAutospacing="0" w:after="0" w:afterAutospacing="0"/>
        <w:jc w:val="both"/>
        <w:rPr>
          <w:rFonts w:ascii="Arial" w:hAnsi="Arial" w:cs="Arial"/>
          <w:b/>
          <w:bCs/>
          <w:color w:val="000000"/>
          <w:sz w:val="22"/>
          <w:szCs w:val="22"/>
        </w:rPr>
      </w:pPr>
      <w:proofErr w:type="spellStart"/>
      <w:r w:rsidRPr="00C9072C">
        <w:rPr>
          <w:rFonts w:ascii="Arial" w:hAnsi="Arial" w:cs="Arial"/>
          <w:sz w:val="22"/>
          <w:szCs w:val="22"/>
        </w:rPr>
        <w:t>Preskuševalni</w:t>
      </w:r>
      <w:proofErr w:type="spellEnd"/>
      <w:r w:rsidRPr="00C9072C">
        <w:rPr>
          <w:rFonts w:ascii="Arial" w:hAnsi="Arial" w:cs="Arial"/>
          <w:sz w:val="22"/>
          <w:szCs w:val="22"/>
        </w:rPr>
        <w:t xml:space="preserve"> stroj mora biti sposoben izvajati tako statičn</w:t>
      </w:r>
      <w:r w:rsidR="00754A88" w:rsidRPr="00C9072C">
        <w:rPr>
          <w:rFonts w:ascii="Arial" w:hAnsi="Arial" w:cs="Arial"/>
          <w:sz w:val="22"/>
          <w:szCs w:val="22"/>
        </w:rPr>
        <w:t>ih</w:t>
      </w:r>
      <w:r w:rsidRPr="00C9072C">
        <w:rPr>
          <w:rFonts w:ascii="Arial" w:hAnsi="Arial" w:cs="Arial"/>
          <w:sz w:val="22"/>
          <w:szCs w:val="22"/>
        </w:rPr>
        <w:t xml:space="preserve"> kot </w:t>
      </w:r>
      <w:r w:rsidR="00754A88" w:rsidRPr="00C9072C">
        <w:rPr>
          <w:rFonts w:ascii="Arial" w:hAnsi="Arial" w:cs="Arial"/>
          <w:sz w:val="22"/>
          <w:szCs w:val="22"/>
        </w:rPr>
        <w:t>dinamičnih testov</w:t>
      </w:r>
      <w:r w:rsidRPr="00C9072C">
        <w:rPr>
          <w:rFonts w:ascii="Arial" w:hAnsi="Arial" w:cs="Arial"/>
          <w:sz w:val="22"/>
          <w:szCs w:val="22"/>
        </w:rPr>
        <w:t>. Napajanje preizku</w:t>
      </w:r>
      <w:r w:rsidR="00754A88" w:rsidRPr="00C9072C">
        <w:rPr>
          <w:rFonts w:ascii="Arial" w:hAnsi="Arial" w:cs="Arial"/>
          <w:sz w:val="22"/>
          <w:szCs w:val="22"/>
        </w:rPr>
        <w:t>ševalnega stroja bo zagotovljeno z obstoječim</w:t>
      </w:r>
      <w:r w:rsidRPr="00C9072C">
        <w:rPr>
          <w:rFonts w:ascii="Arial" w:hAnsi="Arial" w:cs="Arial"/>
          <w:sz w:val="22"/>
          <w:szCs w:val="22"/>
        </w:rPr>
        <w:t xml:space="preserve"> hidravličn</w:t>
      </w:r>
      <w:r w:rsidR="00754A88" w:rsidRPr="00C9072C">
        <w:rPr>
          <w:rFonts w:ascii="Arial" w:hAnsi="Arial" w:cs="Arial"/>
          <w:sz w:val="22"/>
          <w:szCs w:val="22"/>
        </w:rPr>
        <w:t>im agregatom</w:t>
      </w:r>
      <w:r w:rsidRPr="00C9072C">
        <w:rPr>
          <w:rFonts w:ascii="Arial" w:hAnsi="Arial" w:cs="Arial"/>
          <w:sz w:val="22"/>
          <w:szCs w:val="22"/>
        </w:rPr>
        <w:t xml:space="preserve"> </w:t>
      </w:r>
      <w:r w:rsidR="00754A88" w:rsidRPr="00C9072C">
        <w:rPr>
          <w:rFonts w:ascii="Arial" w:hAnsi="Arial" w:cs="Arial"/>
          <w:sz w:val="22"/>
          <w:szCs w:val="22"/>
        </w:rPr>
        <w:t>s sistemskim tlakom</w:t>
      </w:r>
      <w:r w:rsidRPr="00C9072C">
        <w:rPr>
          <w:rFonts w:ascii="Arial" w:hAnsi="Arial" w:cs="Arial"/>
          <w:sz w:val="22"/>
          <w:szCs w:val="22"/>
        </w:rPr>
        <w:t xml:space="preserve"> 280 bar. </w:t>
      </w:r>
      <w:r w:rsidR="00754A88" w:rsidRPr="00C9072C">
        <w:rPr>
          <w:rFonts w:ascii="Arial" w:hAnsi="Arial" w:cs="Arial"/>
          <w:sz w:val="22"/>
          <w:szCs w:val="22"/>
        </w:rPr>
        <w:t xml:space="preserve">Ponudba mora vsebovati hidravlične priključne za priklop na obstoječe hidravlično napajanje preko hidravlične podpostaje ter integracijo krmiljenja hidravlične enote. </w:t>
      </w:r>
      <w:r w:rsidRPr="00C9072C">
        <w:rPr>
          <w:rFonts w:ascii="Arial" w:hAnsi="Arial" w:cs="Arial"/>
          <w:sz w:val="22"/>
          <w:szCs w:val="22"/>
        </w:rPr>
        <w:t xml:space="preserve">Fleksibilne hidravlične priključne cevi morajo omogočati pozicioniranje preskusne naprave na razdalji najmanj 10 m od </w:t>
      </w:r>
      <w:r w:rsidR="00754A88" w:rsidRPr="00C9072C">
        <w:rPr>
          <w:rFonts w:ascii="Arial" w:hAnsi="Arial" w:cs="Arial"/>
          <w:sz w:val="22"/>
          <w:szCs w:val="22"/>
        </w:rPr>
        <w:t>hidravlične preklopne enote</w:t>
      </w:r>
      <w:r w:rsidRPr="00C9072C">
        <w:rPr>
          <w:rFonts w:ascii="Arial" w:hAnsi="Arial" w:cs="Arial"/>
          <w:sz w:val="22"/>
          <w:szCs w:val="22"/>
        </w:rPr>
        <w:t xml:space="preserve">. </w:t>
      </w:r>
      <w:r w:rsidR="00754A88" w:rsidRPr="00C9072C">
        <w:rPr>
          <w:rFonts w:ascii="Arial" w:hAnsi="Arial" w:cs="Arial"/>
          <w:sz w:val="22"/>
          <w:szCs w:val="22"/>
        </w:rPr>
        <w:t xml:space="preserve">Stroj kot celota mora imeti CE znak in deklaracijo o skladnosti, ter mora izpolnjevati vse zakonske in podzakonske akte, vključno </w:t>
      </w:r>
      <w:r w:rsidR="00C9072C">
        <w:rPr>
          <w:rFonts w:ascii="Arial" w:hAnsi="Arial" w:cs="Arial"/>
          <w:sz w:val="22"/>
          <w:szCs w:val="22"/>
        </w:rPr>
        <w:t>z</w:t>
      </w:r>
      <w:r w:rsidR="00754A88" w:rsidRPr="00C9072C">
        <w:rPr>
          <w:rFonts w:ascii="Arial" w:hAnsi="Arial" w:cs="Arial"/>
          <w:sz w:val="22"/>
          <w:szCs w:val="22"/>
        </w:rPr>
        <w:t xml:space="preserve"> </w:t>
      </w:r>
      <w:r w:rsidR="00C9072C" w:rsidRPr="00C9072C">
        <w:rPr>
          <w:rFonts w:ascii="Arial" w:hAnsi="Arial" w:cs="Arial"/>
          <w:sz w:val="22"/>
          <w:szCs w:val="22"/>
        </w:rPr>
        <w:t>D</w:t>
      </w:r>
      <w:r w:rsidR="00C9072C">
        <w:rPr>
          <w:rFonts w:ascii="Arial" w:hAnsi="Arial" w:cs="Arial"/>
          <w:sz w:val="22"/>
          <w:szCs w:val="22"/>
        </w:rPr>
        <w:t>irektivo</w:t>
      </w:r>
      <w:r w:rsidR="00C9072C" w:rsidRPr="00C9072C">
        <w:rPr>
          <w:rFonts w:ascii="Arial" w:hAnsi="Arial" w:cs="Arial"/>
          <w:sz w:val="22"/>
          <w:szCs w:val="22"/>
        </w:rPr>
        <w:t xml:space="preserve"> 2006/42/ES E</w:t>
      </w:r>
      <w:r w:rsidR="00C9072C">
        <w:rPr>
          <w:rFonts w:ascii="Arial" w:hAnsi="Arial" w:cs="Arial"/>
          <w:sz w:val="22"/>
          <w:szCs w:val="22"/>
        </w:rPr>
        <w:t>vropskega</w:t>
      </w:r>
      <w:r w:rsidR="00C9072C" w:rsidRPr="00C9072C">
        <w:rPr>
          <w:rFonts w:ascii="Arial" w:hAnsi="Arial" w:cs="Arial"/>
          <w:sz w:val="22"/>
          <w:szCs w:val="22"/>
        </w:rPr>
        <w:t xml:space="preserve"> </w:t>
      </w:r>
      <w:r w:rsidR="00C9072C">
        <w:rPr>
          <w:rFonts w:ascii="Arial" w:hAnsi="Arial" w:cs="Arial"/>
          <w:sz w:val="22"/>
          <w:szCs w:val="22"/>
        </w:rPr>
        <w:t>parlamenta in</w:t>
      </w:r>
      <w:r w:rsidR="00C9072C" w:rsidRPr="00C9072C">
        <w:rPr>
          <w:rFonts w:ascii="Arial" w:hAnsi="Arial" w:cs="Arial"/>
          <w:sz w:val="22"/>
          <w:szCs w:val="22"/>
        </w:rPr>
        <w:t xml:space="preserve"> S</w:t>
      </w:r>
      <w:r w:rsidR="00C9072C">
        <w:rPr>
          <w:rFonts w:ascii="Arial" w:hAnsi="Arial" w:cs="Arial"/>
          <w:sz w:val="22"/>
          <w:szCs w:val="22"/>
        </w:rPr>
        <w:t>veta</w:t>
      </w:r>
      <w:r w:rsidR="00C9072C" w:rsidRPr="00C9072C">
        <w:rPr>
          <w:rFonts w:ascii="Arial" w:hAnsi="Arial" w:cs="Arial"/>
          <w:sz w:val="22"/>
          <w:szCs w:val="22"/>
        </w:rPr>
        <w:t xml:space="preserve"> z dne 17. maja 2006 o strojih in spremembah Direktive 95/16/ES</w:t>
      </w:r>
      <w:r w:rsidR="00C9072C" w:rsidRPr="00C9072C">
        <w:rPr>
          <w:rFonts w:ascii="Arial" w:hAnsi="Arial" w:cs="Arial"/>
          <w:b/>
          <w:bCs/>
          <w:sz w:val="22"/>
          <w:szCs w:val="22"/>
        </w:rPr>
        <w:t xml:space="preserve"> </w:t>
      </w:r>
      <w:r w:rsidR="003D0632" w:rsidRPr="00C9072C">
        <w:rPr>
          <w:rFonts w:ascii="Arial" w:hAnsi="Arial" w:cs="Arial"/>
          <w:sz w:val="22"/>
          <w:szCs w:val="22"/>
        </w:rPr>
        <w:t>in prav tako Pravilnik</w:t>
      </w:r>
      <w:r w:rsidR="00C9072C" w:rsidRPr="00C9072C">
        <w:rPr>
          <w:rFonts w:ascii="Arial" w:hAnsi="Arial" w:cs="Arial"/>
          <w:sz w:val="22"/>
          <w:szCs w:val="22"/>
        </w:rPr>
        <w:t>om</w:t>
      </w:r>
      <w:r w:rsidR="003D0632" w:rsidRPr="00C9072C">
        <w:rPr>
          <w:rFonts w:ascii="Arial" w:hAnsi="Arial" w:cs="Arial"/>
          <w:sz w:val="22"/>
          <w:szCs w:val="22"/>
        </w:rPr>
        <w:t xml:space="preserve"> o varnosti strojev (Ur. l. RS, št.</w:t>
      </w:r>
      <w:r w:rsidR="00C9072C" w:rsidRPr="00C9072C">
        <w:rPr>
          <w:rFonts w:ascii="Arial" w:hAnsi="Arial" w:cs="Arial"/>
          <w:b/>
          <w:bCs/>
          <w:sz w:val="22"/>
          <w:szCs w:val="22"/>
          <w:shd w:val="clear" w:color="auto" w:fill="FFFFFF"/>
        </w:rPr>
        <w:t> </w:t>
      </w:r>
      <w:r w:rsidR="00C9072C" w:rsidRPr="00C9072C">
        <w:rPr>
          <w:rFonts w:ascii="Arial" w:hAnsi="Arial" w:cs="Arial"/>
          <w:sz w:val="22"/>
          <w:szCs w:val="22"/>
          <w:shd w:val="clear" w:color="auto" w:fill="FFFFFF"/>
        </w:rPr>
        <w:t>75/08, 66/10, 17/11 – ZTZPUS-1 in 74/11</w:t>
      </w:r>
      <w:r w:rsidR="003D0632" w:rsidRPr="00C9072C">
        <w:rPr>
          <w:rFonts w:ascii="Arial" w:hAnsi="Arial" w:cs="Arial"/>
          <w:sz w:val="22"/>
          <w:szCs w:val="22"/>
        </w:rPr>
        <w:t>). To vključuje tudi dobavo uporabniške, servisne in vzdrževalne dokumentacije v slovenskem jeziku. Stroj</w:t>
      </w:r>
      <w:r w:rsidR="00754A88" w:rsidRPr="00C9072C">
        <w:rPr>
          <w:rFonts w:ascii="Arial" w:hAnsi="Arial" w:cs="Arial"/>
          <w:sz w:val="22"/>
          <w:szCs w:val="22"/>
        </w:rPr>
        <w:t xml:space="preserve"> mora biti dobavljen "na ključ" in mora biti pripravljen za uporabo po izvedbi končnega prevzema.</w:t>
      </w:r>
    </w:p>
    <w:p w14:paraId="36FFBDE1" w14:textId="77777777" w:rsidR="00A55F02" w:rsidRPr="00425E3F" w:rsidRDefault="003D0632" w:rsidP="00EC5154">
      <w:pPr>
        <w:pStyle w:val="Naslov3"/>
        <w:rPr>
          <w:rFonts w:ascii="Arial" w:eastAsia="Arial Unicode MS" w:hAnsi="Arial" w:cs="Arial"/>
        </w:rPr>
      </w:pPr>
      <w:r>
        <w:rPr>
          <w:rFonts w:ascii="Arial" w:eastAsia="Arial Unicode MS" w:hAnsi="Arial" w:cs="Arial"/>
        </w:rPr>
        <w:t>Okvir stroja</w:t>
      </w:r>
    </w:p>
    <w:p w14:paraId="0C243E67" w14:textId="77777777" w:rsidR="003D0632" w:rsidRDefault="003D0632" w:rsidP="004A2DB3">
      <w:pPr>
        <w:pStyle w:val="Odstavekseznama"/>
        <w:numPr>
          <w:ilvl w:val="0"/>
          <w:numId w:val="4"/>
        </w:numPr>
        <w:jc w:val="both"/>
        <w:rPr>
          <w:rFonts w:ascii="Arial" w:hAnsi="Arial" w:cs="Arial"/>
        </w:rPr>
      </w:pPr>
      <w:proofErr w:type="spellStart"/>
      <w:r w:rsidRPr="003D0632">
        <w:rPr>
          <w:rFonts w:ascii="Arial" w:hAnsi="Arial" w:cs="Arial"/>
        </w:rPr>
        <w:t>štiristebrni</w:t>
      </w:r>
      <w:proofErr w:type="spellEnd"/>
      <w:r w:rsidRPr="003D0632">
        <w:rPr>
          <w:rFonts w:ascii="Arial" w:hAnsi="Arial" w:cs="Arial"/>
        </w:rPr>
        <w:t xml:space="preserve"> nosilni okvir</w:t>
      </w:r>
    </w:p>
    <w:p w14:paraId="657AAAD7" w14:textId="77777777" w:rsidR="003D0632" w:rsidRDefault="00D46680" w:rsidP="004A2DB3">
      <w:pPr>
        <w:pStyle w:val="Odstavekseznama"/>
        <w:numPr>
          <w:ilvl w:val="0"/>
          <w:numId w:val="4"/>
        </w:numPr>
        <w:jc w:val="both"/>
        <w:rPr>
          <w:rFonts w:ascii="Arial" w:hAnsi="Arial" w:cs="Arial"/>
        </w:rPr>
      </w:pPr>
      <w:r>
        <w:rPr>
          <w:rFonts w:ascii="Arial" w:hAnsi="Arial" w:cs="Arial"/>
        </w:rPr>
        <w:t xml:space="preserve">okvir mora zagotoviti nosilnost </w:t>
      </w:r>
      <w:r w:rsidR="003D0632" w:rsidRPr="003D0632">
        <w:rPr>
          <w:rFonts w:ascii="Arial" w:hAnsi="Arial" w:cs="Arial"/>
        </w:rPr>
        <w:t xml:space="preserve">najmanj </w:t>
      </w:r>
      <w:r w:rsidRPr="00425E3F">
        <w:rPr>
          <w:rFonts w:ascii="Arial" w:hAnsi="Arial" w:cs="Arial"/>
        </w:rPr>
        <w:sym w:font="Symbol" w:char="F0B1"/>
      </w:r>
      <w:r w:rsidRPr="00425E3F">
        <w:rPr>
          <w:rFonts w:ascii="Arial" w:hAnsi="Arial" w:cs="Arial"/>
        </w:rPr>
        <w:t xml:space="preserve"> 1000 kN </w:t>
      </w:r>
      <w:r w:rsidR="003D0632" w:rsidRPr="003D0632">
        <w:rPr>
          <w:rFonts w:ascii="Arial" w:hAnsi="Arial" w:cs="Arial"/>
        </w:rPr>
        <w:t>dinamične osne obremenitve</w:t>
      </w:r>
    </w:p>
    <w:p w14:paraId="2DF8E781" w14:textId="77777777" w:rsidR="007579FA" w:rsidRPr="00425E3F" w:rsidRDefault="00F941D4" w:rsidP="004A2DB3">
      <w:pPr>
        <w:pStyle w:val="Odstavekseznama"/>
        <w:numPr>
          <w:ilvl w:val="0"/>
          <w:numId w:val="4"/>
        </w:numPr>
        <w:jc w:val="both"/>
        <w:rPr>
          <w:rFonts w:ascii="Arial" w:hAnsi="Arial" w:cs="Arial"/>
        </w:rPr>
      </w:pPr>
      <w:r>
        <w:rPr>
          <w:rFonts w:ascii="Arial" w:hAnsi="Arial" w:cs="Arial"/>
        </w:rPr>
        <w:t>bat s silomerom</w:t>
      </w:r>
      <w:r w:rsidR="007579FA" w:rsidRPr="00425E3F">
        <w:rPr>
          <w:rFonts w:ascii="Arial" w:hAnsi="Arial" w:cs="Arial"/>
        </w:rPr>
        <w:t xml:space="preserve"> </w:t>
      </w:r>
      <w:r w:rsidR="00D46680">
        <w:rPr>
          <w:rFonts w:ascii="Arial" w:hAnsi="Arial" w:cs="Arial"/>
        </w:rPr>
        <w:t>mora biti vgrajena v zgornj</w:t>
      </w:r>
      <w:r w:rsidR="00BC79FC">
        <w:rPr>
          <w:rFonts w:ascii="Arial" w:hAnsi="Arial" w:cs="Arial"/>
        </w:rPr>
        <w:t>o prečko stroja</w:t>
      </w:r>
    </w:p>
    <w:p w14:paraId="40D5FAD5" w14:textId="77777777" w:rsidR="00D46680" w:rsidRDefault="00D46680" w:rsidP="004A2DB3">
      <w:pPr>
        <w:pStyle w:val="Odstavekseznama"/>
        <w:numPr>
          <w:ilvl w:val="0"/>
          <w:numId w:val="4"/>
        </w:numPr>
        <w:shd w:val="clear" w:color="auto" w:fill="FFFFFF"/>
        <w:spacing w:after="0" w:line="240" w:lineRule="auto"/>
        <w:rPr>
          <w:rFonts w:ascii="Arial" w:hAnsi="Arial" w:cs="Arial"/>
        </w:rPr>
      </w:pPr>
      <w:r>
        <w:rPr>
          <w:rFonts w:ascii="Arial" w:hAnsi="Arial" w:cs="Arial"/>
        </w:rPr>
        <w:t>največje skupne dimenzije po</w:t>
      </w:r>
      <w:r w:rsidR="000B0110">
        <w:rPr>
          <w:rFonts w:ascii="Arial" w:hAnsi="Arial" w:cs="Arial"/>
        </w:rPr>
        <w:t>s</w:t>
      </w:r>
      <w:r>
        <w:rPr>
          <w:rFonts w:ascii="Arial" w:hAnsi="Arial" w:cs="Arial"/>
        </w:rPr>
        <w:t>tavljenega stroja ne smejo presegati</w:t>
      </w:r>
      <w:r w:rsidR="004F0549" w:rsidRPr="00425E3F">
        <w:rPr>
          <w:rFonts w:ascii="Arial" w:hAnsi="Arial" w:cs="Arial"/>
        </w:rPr>
        <w:t xml:space="preserve"> 1400 × 2200 × 5500 mm (</w:t>
      </w:r>
      <w:r>
        <w:rPr>
          <w:rFonts w:ascii="Arial" w:hAnsi="Arial" w:cs="Arial"/>
        </w:rPr>
        <w:t>Š × G × V</w:t>
      </w:r>
      <w:r w:rsidR="004F0549" w:rsidRPr="00425E3F">
        <w:rPr>
          <w:rFonts w:ascii="Arial" w:hAnsi="Arial" w:cs="Arial"/>
        </w:rPr>
        <w:t>)</w:t>
      </w:r>
      <w:r w:rsidR="00DA0D49" w:rsidRPr="00425E3F">
        <w:rPr>
          <w:rFonts w:ascii="Arial" w:hAnsi="Arial" w:cs="Arial"/>
        </w:rPr>
        <w:t xml:space="preserve">; </w:t>
      </w:r>
      <w:r w:rsidRPr="00D46680">
        <w:rPr>
          <w:rFonts w:ascii="Arial" w:hAnsi="Arial" w:cs="Arial"/>
        </w:rPr>
        <w:t>višina se meri</w:t>
      </w:r>
      <w:r>
        <w:rPr>
          <w:rFonts w:ascii="Arial" w:hAnsi="Arial" w:cs="Arial"/>
        </w:rPr>
        <w:t>, ko je</w:t>
      </w:r>
      <w:r w:rsidRPr="00D46680">
        <w:rPr>
          <w:rFonts w:ascii="Arial" w:hAnsi="Arial" w:cs="Arial"/>
        </w:rPr>
        <w:t xml:space="preserve"> </w:t>
      </w:r>
      <w:r w:rsidR="00BC79FC">
        <w:rPr>
          <w:rFonts w:ascii="Arial" w:hAnsi="Arial" w:cs="Arial"/>
        </w:rPr>
        <w:t>zgornja prečka stroja v</w:t>
      </w:r>
      <w:r>
        <w:rPr>
          <w:rFonts w:ascii="Arial" w:hAnsi="Arial" w:cs="Arial"/>
        </w:rPr>
        <w:t xml:space="preserve"> najvišj</w:t>
      </w:r>
      <w:r w:rsidR="00BC79FC">
        <w:rPr>
          <w:rFonts w:ascii="Arial" w:hAnsi="Arial" w:cs="Arial"/>
        </w:rPr>
        <w:t>em položaju</w:t>
      </w:r>
      <w:r w:rsidRPr="00D46680">
        <w:rPr>
          <w:rFonts w:ascii="Arial" w:hAnsi="Arial" w:cs="Arial"/>
        </w:rPr>
        <w:t xml:space="preserve"> </w:t>
      </w:r>
    </w:p>
    <w:p w14:paraId="6C049558" w14:textId="77777777" w:rsidR="002F3394" w:rsidRPr="00425E3F" w:rsidRDefault="00BC79FC" w:rsidP="004A2DB3">
      <w:pPr>
        <w:pStyle w:val="Odstavekseznama"/>
        <w:numPr>
          <w:ilvl w:val="0"/>
          <w:numId w:val="4"/>
        </w:numPr>
        <w:jc w:val="both"/>
        <w:rPr>
          <w:rFonts w:ascii="Arial" w:hAnsi="Arial" w:cs="Arial"/>
        </w:rPr>
      </w:pPr>
      <w:r w:rsidRPr="00BC79FC">
        <w:rPr>
          <w:rFonts w:ascii="Arial" w:hAnsi="Arial" w:cs="Arial"/>
        </w:rPr>
        <w:t xml:space="preserve">Spodnja prečka mora biti fiksna, </w:t>
      </w:r>
      <w:r>
        <w:rPr>
          <w:rFonts w:ascii="Arial" w:hAnsi="Arial" w:cs="Arial"/>
        </w:rPr>
        <w:t>s T-</w:t>
      </w:r>
      <w:r w:rsidRPr="00BC79FC">
        <w:rPr>
          <w:rFonts w:ascii="Arial" w:hAnsi="Arial" w:cs="Arial"/>
        </w:rPr>
        <w:t>utor</w:t>
      </w:r>
      <w:r>
        <w:rPr>
          <w:rFonts w:ascii="Arial" w:hAnsi="Arial" w:cs="Arial"/>
        </w:rPr>
        <w:t>i in:</w:t>
      </w:r>
      <w:r w:rsidRPr="00BC79FC">
        <w:rPr>
          <w:rFonts w:ascii="Arial" w:hAnsi="Arial" w:cs="Arial"/>
        </w:rPr>
        <w:t xml:space="preserve"> </w:t>
      </w:r>
    </w:p>
    <w:p w14:paraId="06E23441" w14:textId="77777777" w:rsidR="002F3394" w:rsidRPr="00425E3F" w:rsidRDefault="00BC79FC" w:rsidP="004A2DB3">
      <w:pPr>
        <w:pStyle w:val="Odstavekseznama"/>
        <w:numPr>
          <w:ilvl w:val="1"/>
          <w:numId w:val="6"/>
        </w:numPr>
        <w:jc w:val="both"/>
        <w:rPr>
          <w:rFonts w:ascii="Arial" w:hAnsi="Arial" w:cs="Arial"/>
        </w:rPr>
      </w:pPr>
      <w:r>
        <w:rPr>
          <w:rFonts w:ascii="Arial" w:hAnsi="Arial" w:cs="Arial"/>
        </w:rPr>
        <w:t>Globine najmanj</w:t>
      </w:r>
      <w:r w:rsidR="008C5C01" w:rsidRPr="00425E3F">
        <w:rPr>
          <w:rFonts w:ascii="Arial" w:hAnsi="Arial" w:cs="Arial"/>
        </w:rPr>
        <w:t xml:space="preserve"> 1500</w:t>
      </w:r>
      <w:r w:rsidR="002F3394" w:rsidRPr="00425E3F">
        <w:rPr>
          <w:rFonts w:ascii="Arial" w:hAnsi="Arial" w:cs="Arial"/>
        </w:rPr>
        <w:t xml:space="preserve"> </w:t>
      </w:r>
      <w:r w:rsidR="008C5C01" w:rsidRPr="00425E3F">
        <w:rPr>
          <w:rFonts w:ascii="Arial" w:hAnsi="Arial" w:cs="Arial"/>
        </w:rPr>
        <w:t xml:space="preserve">mm </w:t>
      </w:r>
    </w:p>
    <w:p w14:paraId="2EFB48A7" w14:textId="77777777" w:rsidR="002F3394" w:rsidRPr="00425E3F" w:rsidRDefault="00BC79FC" w:rsidP="004A2DB3">
      <w:pPr>
        <w:pStyle w:val="Odstavekseznama"/>
        <w:numPr>
          <w:ilvl w:val="1"/>
          <w:numId w:val="6"/>
        </w:numPr>
        <w:jc w:val="both"/>
        <w:rPr>
          <w:rFonts w:ascii="Arial" w:hAnsi="Arial" w:cs="Arial"/>
        </w:rPr>
      </w:pPr>
      <w:r>
        <w:rPr>
          <w:rFonts w:ascii="Arial" w:hAnsi="Arial" w:cs="Arial"/>
        </w:rPr>
        <w:t>Lihim številom T-utorov</w:t>
      </w:r>
      <w:r w:rsidR="002F3394" w:rsidRPr="00425E3F">
        <w:rPr>
          <w:rFonts w:ascii="Arial" w:hAnsi="Arial" w:cs="Arial"/>
        </w:rPr>
        <w:t xml:space="preserve"> (</w:t>
      </w:r>
      <w:r>
        <w:rPr>
          <w:rFonts w:ascii="Arial" w:hAnsi="Arial" w:cs="Arial"/>
        </w:rPr>
        <w:t>najmanj</w:t>
      </w:r>
      <w:r w:rsidR="00C21650" w:rsidRPr="00425E3F">
        <w:rPr>
          <w:rFonts w:ascii="Arial" w:hAnsi="Arial" w:cs="Arial"/>
        </w:rPr>
        <w:t xml:space="preserve"> 7</w:t>
      </w:r>
      <w:r w:rsidR="002F3394" w:rsidRPr="00425E3F">
        <w:rPr>
          <w:rFonts w:ascii="Arial" w:hAnsi="Arial" w:cs="Arial"/>
        </w:rPr>
        <w:t>)</w:t>
      </w:r>
      <w:r w:rsidR="00C21650" w:rsidRPr="00425E3F">
        <w:rPr>
          <w:rFonts w:ascii="Arial" w:hAnsi="Arial" w:cs="Arial"/>
        </w:rPr>
        <w:t xml:space="preserve">, </w:t>
      </w:r>
      <w:r>
        <w:rPr>
          <w:rFonts w:ascii="Arial" w:hAnsi="Arial" w:cs="Arial"/>
        </w:rPr>
        <w:t xml:space="preserve">z razmikom 80 mm in potekajo po celotni globini prečke </w:t>
      </w:r>
    </w:p>
    <w:p w14:paraId="791EFA7E" w14:textId="77777777" w:rsidR="00BC79FC" w:rsidRDefault="00BC79FC" w:rsidP="004A2DB3">
      <w:pPr>
        <w:pStyle w:val="Odstavekseznama"/>
        <w:numPr>
          <w:ilvl w:val="1"/>
          <w:numId w:val="6"/>
        </w:numPr>
        <w:jc w:val="both"/>
        <w:rPr>
          <w:rFonts w:ascii="Arial" w:hAnsi="Arial" w:cs="Arial"/>
        </w:rPr>
      </w:pPr>
      <w:r w:rsidRPr="00BC79FC">
        <w:rPr>
          <w:rFonts w:ascii="Arial" w:hAnsi="Arial" w:cs="Arial"/>
        </w:rPr>
        <w:t>centrirni</w:t>
      </w:r>
      <w:r>
        <w:rPr>
          <w:rFonts w:ascii="Arial" w:hAnsi="Arial" w:cs="Arial"/>
        </w:rPr>
        <w:t>m</w:t>
      </w:r>
      <w:r w:rsidRPr="00BC79FC">
        <w:rPr>
          <w:rFonts w:ascii="Arial" w:hAnsi="Arial" w:cs="Arial"/>
        </w:rPr>
        <w:t xml:space="preserve"> obroč</w:t>
      </w:r>
      <w:r>
        <w:rPr>
          <w:rFonts w:ascii="Arial" w:hAnsi="Arial" w:cs="Arial"/>
        </w:rPr>
        <w:t>e</w:t>
      </w:r>
      <w:r w:rsidRPr="00BC79FC">
        <w:rPr>
          <w:rFonts w:ascii="Arial" w:hAnsi="Arial" w:cs="Arial"/>
        </w:rPr>
        <w:t xml:space="preserve"> za montažo merilne celice ali dodatne opreme </w:t>
      </w:r>
    </w:p>
    <w:p w14:paraId="347CAD15" w14:textId="77777777" w:rsidR="00F941D4" w:rsidRPr="00F941D4" w:rsidRDefault="00F941D4" w:rsidP="004A2DB3">
      <w:pPr>
        <w:pStyle w:val="Odstavekseznama"/>
        <w:numPr>
          <w:ilvl w:val="0"/>
          <w:numId w:val="4"/>
        </w:numPr>
        <w:jc w:val="both"/>
      </w:pPr>
      <w:r w:rsidRPr="00F941D4">
        <w:rPr>
          <w:rFonts w:ascii="Arial" w:hAnsi="Arial" w:cs="Arial"/>
        </w:rPr>
        <w:t xml:space="preserve">razmik med </w:t>
      </w:r>
      <w:r>
        <w:rPr>
          <w:rFonts w:ascii="Arial" w:hAnsi="Arial" w:cs="Arial"/>
        </w:rPr>
        <w:t>stebroma (svetla širina stroja) mora biti</w:t>
      </w:r>
      <w:r w:rsidRPr="00F941D4">
        <w:rPr>
          <w:rFonts w:ascii="Arial" w:hAnsi="Arial" w:cs="Arial"/>
        </w:rPr>
        <w:t xml:space="preserve"> </w:t>
      </w:r>
      <w:r>
        <w:rPr>
          <w:rFonts w:ascii="Arial" w:hAnsi="Arial" w:cs="Arial"/>
        </w:rPr>
        <w:t>vsaj</w:t>
      </w:r>
      <w:r w:rsidRPr="00F941D4">
        <w:rPr>
          <w:rFonts w:ascii="Arial" w:hAnsi="Arial" w:cs="Arial"/>
        </w:rPr>
        <w:t xml:space="preserve"> 700 mm </w:t>
      </w:r>
    </w:p>
    <w:p w14:paraId="2E08DB77" w14:textId="77777777" w:rsidR="00646D58" w:rsidRDefault="00F941D4" w:rsidP="004A2DB3">
      <w:pPr>
        <w:pStyle w:val="Odstavekseznama"/>
        <w:numPr>
          <w:ilvl w:val="0"/>
          <w:numId w:val="4"/>
        </w:numPr>
        <w:jc w:val="both"/>
        <w:rPr>
          <w:rFonts w:ascii="Arial" w:hAnsi="Arial" w:cs="Arial"/>
        </w:rPr>
      </w:pPr>
      <w:r w:rsidRPr="00F941D4">
        <w:rPr>
          <w:rFonts w:ascii="Arial" w:hAnsi="Arial" w:cs="Arial"/>
        </w:rPr>
        <w:t xml:space="preserve">premer stebrov </w:t>
      </w:r>
      <w:r>
        <w:rPr>
          <w:rFonts w:ascii="Arial" w:hAnsi="Arial" w:cs="Arial"/>
        </w:rPr>
        <w:t>mora biti vsaj</w:t>
      </w:r>
      <w:r w:rsidRPr="00F941D4">
        <w:rPr>
          <w:rFonts w:ascii="Arial" w:hAnsi="Arial" w:cs="Arial"/>
        </w:rPr>
        <w:t xml:space="preserve"> 100 mm</w:t>
      </w:r>
    </w:p>
    <w:p w14:paraId="24D84018" w14:textId="77777777" w:rsidR="00F941D4" w:rsidRPr="00425E3F" w:rsidRDefault="00F941D4" w:rsidP="004A2DB3">
      <w:pPr>
        <w:pStyle w:val="Odstavekseznama"/>
        <w:numPr>
          <w:ilvl w:val="0"/>
          <w:numId w:val="4"/>
        </w:numPr>
        <w:jc w:val="both"/>
        <w:rPr>
          <w:rFonts w:ascii="Arial" w:hAnsi="Arial" w:cs="Arial"/>
        </w:rPr>
      </w:pPr>
      <w:r w:rsidRPr="00F941D4">
        <w:rPr>
          <w:rFonts w:ascii="Arial" w:hAnsi="Arial" w:cs="Arial"/>
        </w:rPr>
        <w:t>največja višina preskusnega območja (</w:t>
      </w:r>
      <w:r w:rsidR="00E94A43">
        <w:rPr>
          <w:rFonts w:ascii="Arial" w:hAnsi="Arial" w:cs="Arial"/>
        </w:rPr>
        <w:t>med skrajnjima</w:t>
      </w:r>
      <w:r>
        <w:rPr>
          <w:rFonts w:ascii="Arial" w:hAnsi="Arial" w:cs="Arial"/>
        </w:rPr>
        <w:t xml:space="preserve"> roboma</w:t>
      </w:r>
      <w:r w:rsidR="00E94A43">
        <w:rPr>
          <w:rFonts w:ascii="Arial" w:hAnsi="Arial" w:cs="Arial"/>
        </w:rPr>
        <w:t xml:space="preserve"> čeljusti pri batu v skrajni legi</w:t>
      </w:r>
      <w:r w:rsidRPr="00F941D4">
        <w:rPr>
          <w:rFonts w:ascii="Arial" w:hAnsi="Arial" w:cs="Arial"/>
        </w:rPr>
        <w:t>) n</w:t>
      </w:r>
      <w:r w:rsidR="00E94A43">
        <w:rPr>
          <w:rFonts w:ascii="Arial" w:hAnsi="Arial" w:cs="Arial"/>
        </w:rPr>
        <w:t xml:space="preserve">e sme biti manj kot </w:t>
      </w:r>
      <w:r w:rsidRPr="00F941D4">
        <w:rPr>
          <w:rFonts w:ascii="Arial" w:hAnsi="Arial" w:cs="Arial"/>
        </w:rPr>
        <w:t>2000 mm</w:t>
      </w:r>
    </w:p>
    <w:p w14:paraId="171FA6B9" w14:textId="77777777" w:rsidR="00FA0406" w:rsidRPr="00425E3F" w:rsidRDefault="00E94A43" w:rsidP="004A2DB3">
      <w:pPr>
        <w:pStyle w:val="Odstavekseznama"/>
        <w:numPr>
          <w:ilvl w:val="0"/>
          <w:numId w:val="4"/>
        </w:numPr>
        <w:jc w:val="both"/>
        <w:rPr>
          <w:rFonts w:ascii="Arial" w:hAnsi="Arial" w:cs="Arial"/>
        </w:rPr>
      </w:pPr>
      <w:r>
        <w:rPr>
          <w:rFonts w:ascii="Arial" w:hAnsi="Arial" w:cs="Arial"/>
        </w:rPr>
        <w:t>hod zgornje prečke troja mora biti najmanj</w:t>
      </w:r>
      <w:r w:rsidR="008F1F7B" w:rsidRPr="00425E3F">
        <w:rPr>
          <w:rFonts w:ascii="Arial" w:hAnsi="Arial" w:cs="Arial"/>
        </w:rPr>
        <w:t xml:space="preserve"> 18</w:t>
      </w:r>
      <w:r w:rsidR="00547906" w:rsidRPr="00425E3F">
        <w:rPr>
          <w:rFonts w:ascii="Arial" w:hAnsi="Arial" w:cs="Arial"/>
        </w:rPr>
        <w:t>00</w:t>
      </w:r>
      <w:r w:rsidR="008F1F7B" w:rsidRPr="00425E3F">
        <w:rPr>
          <w:rFonts w:ascii="Arial" w:hAnsi="Arial" w:cs="Arial"/>
        </w:rPr>
        <w:t xml:space="preserve"> </w:t>
      </w:r>
      <w:r w:rsidR="00547906" w:rsidRPr="00425E3F">
        <w:rPr>
          <w:rFonts w:ascii="Arial" w:hAnsi="Arial" w:cs="Arial"/>
        </w:rPr>
        <w:t>mm</w:t>
      </w:r>
    </w:p>
    <w:p w14:paraId="344BBE0E" w14:textId="77777777" w:rsidR="000066C7" w:rsidRPr="00425E3F" w:rsidRDefault="00E94A43" w:rsidP="004A2DB3">
      <w:pPr>
        <w:pStyle w:val="Odstavekseznama"/>
        <w:numPr>
          <w:ilvl w:val="0"/>
          <w:numId w:val="4"/>
        </w:numPr>
        <w:jc w:val="both"/>
        <w:rPr>
          <w:rFonts w:ascii="Arial" w:hAnsi="Arial" w:cs="Arial"/>
        </w:rPr>
      </w:pPr>
      <w:r w:rsidRPr="00E94A43">
        <w:rPr>
          <w:rFonts w:ascii="Arial" w:hAnsi="Arial" w:cs="Arial"/>
        </w:rPr>
        <w:t>hidravlično gnano pozicioniranje</w:t>
      </w:r>
      <w:r>
        <w:rPr>
          <w:rFonts w:ascii="Arial" w:hAnsi="Arial" w:cs="Arial"/>
        </w:rPr>
        <w:t xml:space="preserve"> zgornje prečke</w:t>
      </w:r>
    </w:p>
    <w:p w14:paraId="58C6F76D" w14:textId="77777777" w:rsidR="00FA0406" w:rsidRPr="003A3DEA" w:rsidRDefault="003A3DEA" w:rsidP="004A2DB3">
      <w:pPr>
        <w:pStyle w:val="Odstavekseznama"/>
        <w:numPr>
          <w:ilvl w:val="0"/>
          <w:numId w:val="4"/>
        </w:numPr>
        <w:jc w:val="both"/>
      </w:pPr>
      <w:r w:rsidRPr="003A3DEA">
        <w:rPr>
          <w:rFonts w:ascii="Arial" w:hAnsi="Arial" w:cs="Arial"/>
        </w:rPr>
        <w:t>ročno zaklepanje zgornje prečke z enostavnimi krmilnimi ročaji ali s samodejnim hidravličnim vpenjanjem</w:t>
      </w:r>
    </w:p>
    <w:p w14:paraId="640EF05B" w14:textId="77777777" w:rsidR="003A3DEA" w:rsidRPr="003A3DEA" w:rsidRDefault="003A3DEA" w:rsidP="004A2DB3">
      <w:pPr>
        <w:pStyle w:val="Odstavekseznama"/>
        <w:numPr>
          <w:ilvl w:val="0"/>
          <w:numId w:val="4"/>
        </w:numPr>
        <w:jc w:val="both"/>
      </w:pPr>
      <w:r w:rsidRPr="003A3DEA">
        <w:rPr>
          <w:rFonts w:ascii="Arial" w:hAnsi="Arial" w:cs="Arial"/>
        </w:rPr>
        <w:t xml:space="preserve">togost okvirja več kot 1500 kN/mm (merjeno </w:t>
      </w:r>
      <w:r>
        <w:rPr>
          <w:rFonts w:ascii="Arial" w:hAnsi="Arial" w:cs="Arial"/>
        </w:rPr>
        <w:t>pri zgornji prečki blokirani</w:t>
      </w:r>
      <w:r w:rsidRPr="003A3DEA">
        <w:rPr>
          <w:rFonts w:ascii="Arial" w:hAnsi="Arial" w:cs="Arial"/>
        </w:rPr>
        <w:t xml:space="preserve"> na </w:t>
      </w:r>
      <w:r>
        <w:rPr>
          <w:rFonts w:ascii="Arial" w:hAnsi="Arial" w:cs="Arial"/>
        </w:rPr>
        <w:t>višini</w:t>
      </w:r>
      <w:r w:rsidRPr="003A3DEA">
        <w:rPr>
          <w:rFonts w:ascii="Arial" w:hAnsi="Arial" w:cs="Arial"/>
        </w:rPr>
        <w:t xml:space="preserve"> 2000 mm </w:t>
      </w:r>
      <w:r>
        <w:rPr>
          <w:rFonts w:ascii="Arial" w:hAnsi="Arial" w:cs="Arial"/>
        </w:rPr>
        <w:t>od spodnje plošče</w:t>
      </w:r>
      <w:r w:rsidRPr="003A3DEA">
        <w:rPr>
          <w:rFonts w:ascii="Arial" w:hAnsi="Arial" w:cs="Arial"/>
        </w:rPr>
        <w:t>)</w:t>
      </w:r>
    </w:p>
    <w:p w14:paraId="2C27B225" w14:textId="77777777" w:rsidR="00781A1B" w:rsidRDefault="003A3DEA" w:rsidP="004A2DB3">
      <w:pPr>
        <w:pStyle w:val="Odstavekseznama"/>
        <w:numPr>
          <w:ilvl w:val="0"/>
          <w:numId w:val="4"/>
        </w:numPr>
        <w:jc w:val="both"/>
        <w:rPr>
          <w:rFonts w:ascii="Arial" w:hAnsi="Arial" w:cs="Arial"/>
        </w:rPr>
      </w:pPr>
      <w:r>
        <w:rPr>
          <w:rFonts w:ascii="Arial" w:hAnsi="Arial" w:cs="Arial"/>
        </w:rPr>
        <w:t>proti</w:t>
      </w:r>
      <w:r w:rsidR="000B0110">
        <w:rPr>
          <w:rFonts w:ascii="Arial" w:hAnsi="Arial" w:cs="Arial"/>
        </w:rPr>
        <w:t>-</w:t>
      </w:r>
      <w:r>
        <w:rPr>
          <w:rFonts w:ascii="Arial" w:hAnsi="Arial" w:cs="Arial"/>
        </w:rPr>
        <w:t>vibracijsko</w:t>
      </w:r>
      <w:r w:rsidRPr="003A3DEA">
        <w:rPr>
          <w:rFonts w:ascii="Arial" w:hAnsi="Arial" w:cs="Arial"/>
        </w:rPr>
        <w:t xml:space="preserve"> izolacijsk</w:t>
      </w:r>
      <w:r>
        <w:rPr>
          <w:rFonts w:ascii="Arial" w:hAnsi="Arial" w:cs="Arial"/>
        </w:rPr>
        <w:t>o podnožje</w:t>
      </w:r>
    </w:p>
    <w:p w14:paraId="09E9FC2D" w14:textId="77777777" w:rsidR="003A3DEA" w:rsidRPr="00425E3F" w:rsidRDefault="003A3DEA" w:rsidP="004A2DB3">
      <w:pPr>
        <w:pStyle w:val="Odstavekseznama"/>
        <w:numPr>
          <w:ilvl w:val="0"/>
          <w:numId w:val="4"/>
        </w:numPr>
        <w:jc w:val="both"/>
        <w:rPr>
          <w:rFonts w:ascii="Arial" w:hAnsi="Arial" w:cs="Arial"/>
        </w:rPr>
      </w:pPr>
      <w:r w:rsidRPr="003A3DEA">
        <w:rPr>
          <w:rFonts w:ascii="Arial" w:hAnsi="Arial" w:cs="Arial"/>
        </w:rPr>
        <w:t xml:space="preserve">hidravlični krog z omejitvijo hitrosti </w:t>
      </w:r>
      <w:r>
        <w:rPr>
          <w:rFonts w:ascii="Arial" w:hAnsi="Arial" w:cs="Arial"/>
        </w:rPr>
        <w:t xml:space="preserve">pri </w:t>
      </w:r>
      <w:r w:rsidRPr="003A3DEA">
        <w:rPr>
          <w:rFonts w:ascii="Arial" w:hAnsi="Arial" w:cs="Arial"/>
        </w:rPr>
        <w:t>ročne</w:t>
      </w:r>
      <w:r>
        <w:rPr>
          <w:rFonts w:ascii="Arial" w:hAnsi="Arial" w:cs="Arial"/>
        </w:rPr>
        <w:t>m krmiljenju stroja</w:t>
      </w:r>
    </w:p>
    <w:p w14:paraId="707C0FCE" w14:textId="77777777" w:rsidR="003A3DEA" w:rsidRPr="003A3DEA" w:rsidRDefault="003A3DEA" w:rsidP="004A2DB3">
      <w:pPr>
        <w:pStyle w:val="Odstavekseznama"/>
        <w:numPr>
          <w:ilvl w:val="0"/>
          <w:numId w:val="4"/>
        </w:numPr>
        <w:jc w:val="both"/>
        <w:rPr>
          <w:rFonts w:ascii="Arial" w:hAnsi="Arial" w:cs="Arial"/>
        </w:rPr>
      </w:pPr>
      <w:r>
        <w:rPr>
          <w:rFonts w:ascii="Arial" w:hAnsi="Arial" w:cs="Arial"/>
        </w:rPr>
        <w:t>Preskusno področje s</w:t>
      </w:r>
      <w:r w:rsidRPr="003A3DEA">
        <w:rPr>
          <w:rFonts w:ascii="Arial" w:hAnsi="Arial" w:cs="Arial"/>
        </w:rPr>
        <w:t>troj</w:t>
      </w:r>
      <w:r>
        <w:rPr>
          <w:rFonts w:ascii="Arial" w:hAnsi="Arial" w:cs="Arial"/>
        </w:rPr>
        <w:t>a</w:t>
      </w:r>
      <w:r w:rsidRPr="003A3DEA">
        <w:rPr>
          <w:rFonts w:ascii="Arial" w:hAnsi="Arial" w:cs="Arial"/>
        </w:rPr>
        <w:t xml:space="preserve"> mora biti zaščiten z varnostno mrežo ali drugim ustreznim varnostnim sistemom, ki preprečuje morebitni izmet preskušancev ali delcev preskušancev iz delovnega območja, ter preprečevati dostop v delovno območje stroja med delovanjem. Varnostni sistem mora vsebovati vrata za vnos preskušancev, ter vstop uporabnika za pripravo meritve. Vsa vrata morajo imeti elektronske zaklepe, ki preprečujejo odprtje vrat med delovanjem stroja. Varnostni sistem mora biti povezan </w:t>
      </w:r>
      <w:r>
        <w:rPr>
          <w:rFonts w:ascii="Arial" w:hAnsi="Arial" w:cs="Arial"/>
        </w:rPr>
        <w:t>z</w:t>
      </w:r>
      <w:r w:rsidRPr="003A3DEA">
        <w:rPr>
          <w:rFonts w:ascii="Arial" w:hAnsi="Arial" w:cs="Arial"/>
        </w:rPr>
        <w:t xml:space="preserve"> merilnim </w:t>
      </w:r>
      <w:proofErr w:type="spellStart"/>
      <w:r w:rsidRPr="003A3DEA">
        <w:rPr>
          <w:rFonts w:ascii="Arial" w:hAnsi="Arial" w:cs="Arial"/>
        </w:rPr>
        <w:t>kontrolerjem</w:t>
      </w:r>
      <w:proofErr w:type="spellEnd"/>
      <w:r w:rsidRPr="003A3DEA">
        <w:rPr>
          <w:rFonts w:ascii="Arial" w:hAnsi="Arial" w:cs="Arial"/>
        </w:rPr>
        <w:t xml:space="preserve"> in nadzorovan z merilno programsko opremo.</w:t>
      </w:r>
    </w:p>
    <w:p w14:paraId="62773A49" w14:textId="77777777" w:rsidR="00547906" w:rsidRPr="00425E3F" w:rsidRDefault="0050121F" w:rsidP="00EC5154">
      <w:pPr>
        <w:pStyle w:val="Naslov3"/>
        <w:rPr>
          <w:rFonts w:ascii="Arial" w:eastAsia="Arial Unicode MS" w:hAnsi="Arial" w:cs="Arial"/>
        </w:rPr>
      </w:pPr>
      <w:r w:rsidRPr="0050121F">
        <w:rPr>
          <w:rFonts w:ascii="Arial" w:eastAsia="Arial Unicode MS" w:hAnsi="Arial" w:cs="Arial"/>
        </w:rPr>
        <w:t xml:space="preserve">Delovni hidravlični bat </w:t>
      </w:r>
      <w:r>
        <w:rPr>
          <w:rFonts w:ascii="Arial" w:eastAsia="Arial Unicode MS" w:hAnsi="Arial" w:cs="Arial"/>
        </w:rPr>
        <w:t>&amp; Čeljusti</w:t>
      </w:r>
    </w:p>
    <w:p w14:paraId="1303E474" w14:textId="77777777" w:rsidR="00E237DC" w:rsidRPr="00425E3F" w:rsidRDefault="0050121F" w:rsidP="004A2DB3">
      <w:pPr>
        <w:pStyle w:val="Odstavekseznama"/>
        <w:numPr>
          <w:ilvl w:val="0"/>
          <w:numId w:val="5"/>
        </w:numPr>
        <w:jc w:val="both"/>
        <w:rPr>
          <w:rFonts w:ascii="Arial" w:hAnsi="Arial" w:cs="Arial"/>
        </w:rPr>
      </w:pPr>
      <w:r w:rsidRPr="0050121F">
        <w:rPr>
          <w:rFonts w:ascii="Arial" w:hAnsi="Arial" w:cs="Arial"/>
        </w:rPr>
        <w:t>Delovni hidravlični bat</w:t>
      </w:r>
      <w:r w:rsidR="00272308" w:rsidRPr="00425E3F">
        <w:rPr>
          <w:rFonts w:ascii="Arial" w:hAnsi="Arial" w:cs="Arial"/>
        </w:rPr>
        <w:t xml:space="preserve">: </w:t>
      </w:r>
      <w:r>
        <w:rPr>
          <w:rFonts w:ascii="Arial" w:hAnsi="Arial" w:cs="Arial"/>
        </w:rPr>
        <w:t>osna obremenitev</w:t>
      </w:r>
      <w:r w:rsidR="000066C7" w:rsidRPr="00425E3F">
        <w:rPr>
          <w:rFonts w:ascii="Arial" w:hAnsi="Arial" w:cs="Arial"/>
        </w:rPr>
        <w:t xml:space="preserve"> (</w:t>
      </w:r>
      <w:r>
        <w:rPr>
          <w:rFonts w:ascii="Arial" w:hAnsi="Arial" w:cs="Arial"/>
        </w:rPr>
        <w:t>dinamična in statična</w:t>
      </w:r>
      <w:r w:rsidR="000066C7" w:rsidRPr="00425E3F">
        <w:rPr>
          <w:rFonts w:ascii="Arial" w:hAnsi="Arial" w:cs="Arial"/>
        </w:rPr>
        <w:t xml:space="preserve">) </w:t>
      </w:r>
      <w:r>
        <w:rPr>
          <w:rFonts w:ascii="Arial" w:hAnsi="Arial" w:cs="Arial"/>
        </w:rPr>
        <w:t>nosilnosti vsaj</w:t>
      </w:r>
      <w:r w:rsidR="00A569F9" w:rsidRPr="00425E3F">
        <w:rPr>
          <w:rFonts w:ascii="Arial" w:hAnsi="Arial" w:cs="Arial"/>
        </w:rPr>
        <w:t xml:space="preserve"> </w:t>
      </w:r>
      <w:r w:rsidR="00352FA9" w:rsidRPr="00425E3F">
        <w:rPr>
          <w:rFonts w:ascii="Arial" w:hAnsi="Arial" w:cs="Arial"/>
        </w:rPr>
        <w:sym w:font="Symbol" w:char="F0B1"/>
      </w:r>
      <w:r w:rsidR="00A569F9" w:rsidRPr="00425E3F">
        <w:rPr>
          <w:rFonts w:ascii="Arial" w:hAnsi="Arial" w:cs="Arial"/>
        </w:rPr>
        <w:t xml:space="preserve"> 1000</w:t>
      </w:r>
      <w:r w:rsidR="00E31F45" w:rsidRPr="00425E3F">
        <w:rPr>
          <w:rFonts w:ascii="Arial" w:hAnsi="Arial" w:cs="Arial"/>
        </w:rPr>
        <w:t xml:space="preserve"> </w:t>
      </w:r>
      <w:r>
        <w:rPr>
          <w:rFonts w:ascii="Arial" w:hAnsi="Arial" w:cs="Arial"/>
        </w:rPr>
        <w:t>kN, hod bata vsaj</w:t>
      </w:r>
      <w:r w:rsidR="00A569F9" w:rsidRPr="00425E3F">
        <w:rPr>
          <w:rFonts w:ascii="Arial" w:hAnsi="Arial" w:cs="Arial"/>
        </w:rPr>
        <w:t xml:space="preserve"> </w:t>
      </w:r>
      <w:r w:rsidR="00352FA9" w:rsidRPr="00425E3F">
        <w:rPr>
          <w:rFonts w:ascii="Arial" w:hAnsi="Arial" w:cs="Arial"/>
        </w:rPr>
        <w:sym w:font="Symbol" w:char="F0B1"/>
      </w:r>
      <w:r w:rsidR="00352FA9" w:rsidRPr="00425E3F">
        <w:rPr>
          <w:rFonts w:ascii="Arial" w:hAnsi="Arial" w:cs="Arial"/>
        </w:rPr>
        <w:t xml:space="preserve"> </w:t>
      </w:r>
      <w:r w:rsidR="00A569F9" w:rsidRPr="00425E3F">
        <w:rPr>
          <w:rFonts w:ascii="Arial" w:hAnsi="Arial" w:cs="Arial"/>
        </w:rPr>
        <w:t>125</w:t>
      </w:r>
      <w:r w:rsidR="004C50B0" w:rsidRPr="00425E3F">
        <w:rPr>
          <w:rFonts w:ascii="Arial" w:hAnsi="Arial" w:cs="Arial"/>
        </w:rPr>
        <w:t xml:space="preserve"> </w:t>
      </w:r>
      <w:r w:rsidR="00272308" w:rsidRPr="00425E3F">
        <w:rPr>
          <w:rFonts w:ascii="Arial" w:hAnsi="Arial" w:cs="Arial"/>
        </w:rPr>
        <w:t>mm</w:t>
      </w:r>
    </w:p>
    <w:p w14:paraId="175FF921" w14:textId="77777777" w:rsidR="0050121F" w:rsidRDefault="0050121F" w:rsidP="004A2DB3">
      <w:pPr>
        <w:pStyle w:val="Odstavekseznama"/>
        <w:numPr>
          <w:ilvl w:val="1"/>
          <w:numId w:val="6"/>
        </w:numPr>
        <w:rPr>
          <w:rFonts w:ascii="Arial" w:hAnsi="Arial" w:cs="Arial"/>
        </w:rPr>
      </w:pPr>
      <w:r w:rsidRPr="0050121F">
        <w:rPr>
          <w:rFonts w:ascii="Arial" w:hAnsi="Arial" w:cs="Arial"/>
        </w:rPr>
        <w:t xml:space="preserve">s hidrostatičnim uležajenjem </w:t>
      </w:r>
    </w:p>
    <w:p w14:paraId="57E5294C" w14:textId="77777777" w:rsidR="00CF2F84" w:rsidRPr="00CF2F84" w:rsidRDefault="00CF2F84" w:rsidP="004A2DB3">
      <w:pPr>
        <w:pStyle w:val="Odstavekseznama"/>
        <w:numPr>
          <w:ilvl w:val="1"/>
          <w:numId w:val="6"/>
        </w:numPr>
        <w:jc w:val="both"/>
        <w:rPr>
          <w:rFonts w:cstheme="minorHAnsi"/>
          <w:i/>
          <w:iCs/>
        </w:rPr>
      </w:pPr>
      <w:r w:rsidRPr="00CF2F84">
        <w:rPr>
          <w:rFonts w:ascii="Arial" w:hAnsi="Arial" w:cs="Arial"/>
        </w:rPr>
        <w:t>batnica s konstantnim presekom</w:t>
      </w:r>
    </w:p>
    <w:p w14:paraId="0D6E3F4D" w14:textId="77777777" w:rsidR="0050121F" w:rsidRPr="0050121F" w:rsidRDefault="0050121F" w:rsidP="004A2DB3">
      <w:pPr>
        <w:pStyle w:val="Odstavekseznama"/>
        <w:numPr>
          <w:ilvl w:val="1"/>
          <w:numId w:val="6"/>
        </w:numPr>
        <w:jc w:val="both"/>
        <w:rPr>
          <w:rFonts w:cstheme="minorHAnsi"/>
          <w:i/>
          <w:iCs/>
        </w:rPr>
      </w:pPr>
      <w:r>
        <w:rPr>
          <w:rFonts w:ascii="Arial" w:hAnsi="Arial" w:cs="Arial"/>
        </w:rPr>
        <w:lastRenderedPageBreak/>
        <w:t>krmiljen s servo-</w:t>
      </w:r>
      <w:r w:rsidRPr="0050121F">
        <w:rPr>
          <w:rFonts w:ascii="Arial" w:hAnsi="Arial" w:cs="Arial"/>
        </w:rPr>
        <w:t>ventil</w:t>
      </w:r>
      <w:r>
        <w:rPr>
          <w:rFonts w:ascii="Arial" w:hAnsi="Arial" w:cs="Arial"/>
        </w:rPr>
        <w:t>i</w:t>
      </w:r>
      <w:r w:rsidRPr="0050121F">
        <w:rPr>
          <w:rFonts w:ascii="Arial" w:hAnsi="Arial" w:cs="Arial"/>
        </w:rPr>
        <w:t xml:space="preserve"> z nazivnim pretokom najmanj 300 l/min </w:t>
      </w:r>
    </w:p>
    <w:p w14:paraId="597F15A8" w14:textId="77777777" w:rsidR="00CF6917" w:rsidRPr="00E757D6" w:rsidRDefault="0050121F" w:rsidP="004A2DB3">
      <w:pPr>
        <w:pStyle w:val="Odstavekseznama"/>
        <w:numPr>
          <w:ilvl w:val="1"/>
          <w:numId w:val="6"/>
        </w:numPr>
        <w:jc w:val="both"/>
        <w:rPr>
          <w:rFonts w:cstheme="minorHAnsi"/>
          <w:i/>
          <w:iCs/>
        </w:rPr>
      </w:pPr>
      <w:r>
        <w:rPr>
          <w:rFonts w:ascii="Arial" w:hAnsi="Arial" w:cs="Arial"/>
        </w:rPr>
        <w:t>integriran</w:t>
      </w:r>
      <w:r w:rsidR="00352FA9" w:rsidRPr="00425E3F">
        <w:rPr>
          <w:rFonts w:ascii="Arial" w:hAnsi="Arial" w:cs="Arial"/>
        </w:rPr>
        <w:t xml:space="preserve"> LVDT </w:t>
      </w:r>
      <w:r w:rsidRPr="0050121F">
        <w:rPr>
          <w:rFonts w:ascii="Arial" w:hAnsi="Arial" w:cs="Arial"/>
        </w:rPr>
        <w:t xml:space="preserve">senzor pomika z linearnostjo </w:t>
      </w:r>
      <w:r>
        <w:rPr>
          <w:rFonts w:ascii="Arial" w:hAnsi="Arial" w:cs="Arial"/>
        </w:rPr>
        <w:t>vsaj</w:t>
      </w:r>
      <w:r w:rsidR="00352FA9" w:rsidRPr="00425E3F">
        <w:rPr>
          <w:rFonts w:ascii="Arial" w:hAnsi="Arial" w:cs="Arial"/>
        </w:rPr>
        <w:t xml:space="preserve"> ± 0,25% </w:t>
      </w:r>
      <w:r w:rsidR="00E757D6" w:rsidRPr="00E757D6">
        <w:rPr>
          <w:rFonts w:ascii="Arial" w:hAnsi="Arial" w:cs="Arial"/>
        </w:rPr>
        <w:t xml:space="preserve">in merilno natančnostjo v razredu 0,5 po ISO 9513. </w:t>
      </w:r>
    </w:p>
    <w:p w14:paraId="7B6EC012" w14:textId="77777777" w:rsidR="00F47575" w:rsidRPr="00425E3F" w:rsidRDefault="00E757D6" w:rsidP="004A2DB3">
      <w:pPr>
        <w:pStyle w:val="Odstavekseznama"/>
        <w:numPr>
          <w:ilvl w:val="0"/>
          <w:numId w:val="5"/>
        </w:numPr>
        <w:jc w:val="both"/>
        <w:rPr>
          <w:rFonts w:ascii="Arial" w:hAnsi="Arial" w:cs="Arial"/>
        </w:rPr>
      </w:pPr>
      <w:r>
        <w:rPr>
          <w:rFonts w:ascii="Arial" w:hAnsi="Arial" w:cs="Arial"/>
        </w:rPr>
        <w:t>Merilna celica</w:t>
      </w:r>
      <w:r w:rsidR="00F47575" w:rsidRPr="00425E3F">
        <w:rPr>
          <w:rFonts w:ascii="Arial" w:hAnsi="Arial" w:cs="Arial"/>
        </w:rPr>
        <w:t>: 1000 kN</w:t>
      </w:r>
    </w:p>
    <w:p w14:paraId="62CB5DE9" w14:textId="77777777" w:rsidR="00F47575" w:rsidRPr="00425E3F" w:rsidRDefault="00E757D6" w:rsidP="004A2DB3">
      <w:pPr>
        <w:pStyle w:val="Odstavekseznama"/>
        <w:numPr>
          <w:ilvl w:val="1"/>
          <w:numId w:val="6"/>
        </w:numPr>
        <w:jc w:val="both"/>
        <w:rPr>
          <w:rFonts w:ascii="Arial" w:hAnsi="Arial" w:cs="Arial"/>
        </w:rPr>
      </w:pPr>
      <w:r w:rsidRPr="00E757D6">
        <w:rPr>
          <w:rFonts w:ascii="Arial" w:hAnsi="Arial" w:cs="Arial"/>
        </w:rPr>
        <w:t xml:space="preserve">Dinamična nazivna sila </w:t>
      </w:r>
      <w:r w:rsidR="00F47575" w:rsidRPr="00425E3F">
        <w:rPr>
          <w:rFonts w:ascii="Arial" w:hAnsi="Arial" w:cs="Arial"/>
        </w:rPr>
        <w:t>± 1000 kN</w:t>
      </w:r>
    </w:p>
    <w:p w14:paraId="2EDE98B9" w14:textId="77777777" w:rsidR="00E757D6" w:rsidRDefault="00E757D6" w:rsidP="004A2DB3">
      <w:pPr>
        <w:pStyle w:val="Odstavekseznama"/>
        <w:numPr>
          <w:ilvl w:val="1"/>
          <w:numId w:val="6"/>
        </w:numPr>
        <w:jc w:val="both"/>
        <w:rPr>
          <w:rFonts w:ascii="Arial" w:hAnsi="Arial" w:cs="Arial"/>
        </w:rPr>
      </w:pPr>
      <w:r w:rsidRPr="00E757D6">
        <w:rPr>
          <w:rFonts w:ascii="Arial" w:hAnsi="Arial" w:cs="Arial"/>
        </w:rPr>
        <w:t xml:space="preserve">Opremljen z merilnikom pospeška in krmilnim sistemom, ki lahko zmanjša </w:t>
      </w:r>
      <w:r>
        <w:rPr>
          <w:rFonts w:ascii="Arial" w:hAnsi="Arial" w:cs="Arial"/>
        </w:rPr>
        <w:t>vztrajnostne obremenitve</w:t>
      </w:r>
      <w:r w:rsidRPr="00E757D6">
        <w:rPr>
          <w:rFonts w:ascii="Arial" w:hAnsi="Arial" w:cs="Arial"/>
        </w:rPr>
        <w:t xml:space="preserve"> </w:t>
      </w:r>
    </w:p>
    <w:p w14:paraId="2C95CC52" w14:textId="77777777" w:rsidR="00E757D6" w:rsidRPr="00E757D6" w:rsidRDefault="00E757D6" w:rsidP="004A2DB3">
      <w:pPr>
        <w:pStyle w:val="Odstavekseznama"/>
        <w:numPr>
          <w:ilvl w:val="1"/>
          <w:numId w:val="6"/>
        </w:numPr>
        <w:jc w:val="both"/>
      </w:pPr>
      <w:r w:rsidRPr="00E757D6">
        <w:rPr>
          <w:rFonts w:ascii="Arial" w:hAnsi="Arial" w:cs="Arial"/>
        </w:rPr>
        <w:t xml:space="preserve">Vključno z adapterjem za montažo na bat / </w:t>
      </w:r>
      <w:r>
        <w:rPr>
          <w:rFonts w:ascii="Arial" w:hAnsi="Arial" w:cs="Arial"/>
        </w:rPr>
        <w:t>zgornjo prečko</w:t>
      </w:r>
      <w:r w:rsidRPr="00E757D6">
        <w:rPr>
          <w:rFonts w:ascii="Arial" w:hAnsi="Arial" w:cs="Arial"/>
        </w:rPr>
        <w:t xml:space="preserve"> </w:t>
      </w:r>
    </w:p>
    <w:p w14:paraId="09CC3AD6" w14:textId="77777777" w:rsidR="00E757D6" w:rsidRPr="00E757D6" w:rsidRDefault="00E757D6" w:rsidP="004A2DB3">
      <w:pPr>
        <w:pStyle w:val="Odstavekseznama"/>
        <w:numPr>
          <w:ilvl w:val="1"/>
          <w:numId w:val="6"/>
        </w:numPr>
        <w:jc w:val="both"/>
      </w:pPr>
      <w:r>
        <w:rPr>
          <w:rFonts w:ascii="Arial" w:hAnsi="Arial" w:cs="Arial"/>
        </w:rPr>
        <w:t>Vključno s standardnim adapterjem s prirobnico</w:t>
      </w:r>
    </w:p>
    <w:p w14:paraId="7AF9DD6F" w14:textId="77777777" w:rsidR="00E757D6" w:rsidRDefault="00E757D6" w:rsidP="004A2DB3">
      <w:pPr>
        <w:pStyle w:val="Odstavekseznama"/>
        <w:numPr>
          <w:ilvl w:val="1"/>
          <w:numId w:val="6"/>
        </w:numPr>
        <w:jc w:val="both"/>
        <w:rPr>
          <w:rFonts w:ascii="Arial" w:hAnsi="Arial" w:cs="Arial"/>
        </w:rPr>
      </w:pPr>
      <w:r w:rsidRPr="00E757D6">
        <w:rPr>
          <w:rFonts w:ascii="Arial" w:hAnsi="Arial" w:cs="Arial"/>
        </w:rPr>
        <w:t>Montaža s prirobnico s centrirnim obročem</w:t>
      </w:r>
      <w:r w:rsidRPr="00425E3F">
        <w:rPr>
          <w:rFonts w:ascii="Arial" w:hAnsi="Arial" w:cs="Arial"/>
        </w:rPr>
        <w:t xml:space="preserve"> </w:t>
      </w:r>
    </w:p>
    <w:p w14:paraId="5EB0E648" w14:textId="77777777" w:rsidR="00A569F9" w:rsidRPr="00425E3F" w:rsidRDefault="00E757D6" w:rsidP="004A2DB3">
      <w:pPr>
        <w:pStyle w:val="Odstavekseznama"/>
        <w:numPr>
          <w:ilvl w:val="0"/>
          <w:numId w:val="5"/>
        </w:numPr>
        <w:jc w:val="both"/>
        <w:rPr>
          <w:rFonts w:ascii="Arial" w:hAnsi="Arial" w:cs="Arial"/>
        </w:rPr>
      </w:pPr>
      <w:r>
        <w:rPr>
          <w:rFonts w:ascii="Arial" w:hAnsi="Arial" w:cs="Arial"/>
        </w:rPr>
        <w:t>Čeljusti</w:t>
      </w:r>
      <w:r w:rsidR="00A569F9" w:rsidRPr="00425E3F">
        <w:rPr>
          <w:rFonts w:ascii="Arial" w:hAnsi="Arial" w:cs="Arial"/>
        </w:rPr>
        <w:t xml:space="preserve">: </w:t>
      </w:r>
      <w:r w:rsidR="00DD1476" w:rsidRPr="00425E3F">
        <w:rPr>
          <w:rFonts w:ascii="Arial" w:hAnsi="Arial" w:cs="Arial"/>
        </w:rPr>
        <w:sym w:font="Symbol" w:char="F0B1"/>
      </w:r>
      <w:r w:rsidR="00DD1476" w:rsidRPr="00425E3F">
        <w:rPr>
          <w:rFonts w:ascii="Arial" w:hAnsi="Arial" w:cs="Arial"/>
        </w:rPr>
        <w:t xml:space="preserve"> </w:t>
      </w:r>
      <w:r w:rsidR="00A569F9" w:rsidRPr="00425E3F">
        <w:rPr>
          <w:rFonts w:ascii="Arial" w:hAnsi="Arial" w:cs="Arial"/>
        </w:rPr>
        <w:t>1000</w:t>
      </w:r>
      <w:r w:rsidR="00272308" w:rsidRPr="00425E3F">
        <w:rPr>
          <w:rFonts w:ascii="Arial" w:hAnsi="Arial" w:cs="Arial"/>
        </w:rPr>
        <w:t>kN</w:t>
      </w:r>
      <w:r w:rsidR="008636C3" w:rsidRPr="00425E3F">
        <w:rPr>
          <w:rFonts w:ascii="Arial" w:hAnsi="Arial" w:cs="Arial"/>
        </w:rPr>
        <w:t xml:space="preserve"> </w:t>
      </w:r>
      <w:r w:rsidR="00603365">
        <w:rPr>
          <w:rFonts w:ascii="Arial" w:hAnsi="Arial" w:cs="Arial"/>
        </w:rPr>
        <w:t>hidravlične zagozdne čeljust</w:t>
      </w:r>
      <w:r w:rsidR="00603365" w:rsidRPr="00603365">
        <w:rPr>
          <w:rFonts w:ascii="Arial" w:hAnsi="Arial" w:cs="Arial"/>
        </w:rPr>
        <w:t>i</w:t>
      </w:r>
      <w:r w:rsidR="00603365">
        <w:rPr>
          <w:rFonts w:ascii="Arial" w:hAnsi="Arial" w:cs="Arial"/>
        </w:rPr>
        <w:t xml:space="preserve"> za dinamično preskušanje</w:t>
      </w:r>
    </w:p>
    <w:p w14:paraId="437F34D8" w14:textId="77777777" w:rsidR="00CF6917" w:rsidRPr="00425E3F" w:rsidRDefault="00603365" w:rsidP="004A2DB3">
      <w:pPr>
        <w:pStyle w:val="Odstavekseznama"/>
        <w:numPr>
          <w:ilvl w:val="1"/>
          <w:numId w:val="6"/>
        </w:numPr>
        <w:jc w:val="both"/>
        <w:rPr>
          <w:rFonts w:ascii="Arial" w:hAnsi="Arial" w:cs="Arial"/>
        </w:rPr>
      </w:pPr>
      <w:r w:rsidRPr="00603365">
        <w:rPr>
          <w:rFonts w:ascii="Arial" w:hAnsi="Arial" w:cs="Arial"/>
        </w:rPr>
        <w:t xml:space="preserve">za statično in dinamično </w:t>
      </w:r>
      <w:r>
        <w:rPr>
          <w:rFonts w:ascii="Arial" w:hAnsi="Arial" w:cs="Arial"/>
        </w:rPr>
        <w:t>preskušanje</w:t>
      </w:r>
      <w:r w:rsidRPr="00603365">
        <w:rPr>
          <w:rFonts w:ascii="Arial" w:hAnsi="Arial" w:cs="Arial"/>
        </w:rPr>
        <w:t xml:space="preserve"> z zaklepanjem skozi nič (brez zračnosti pri </w:t>
      </w:r>
      <w:r>
        <w:rPr>
          <w:rFonts w:ascii="Arial" w:hAnsi="Arial" w:cs="Arial"/>
        </w:rPr>
        <w:t>prehodu iz natezne v tlačno obremenitev</w:t>
      </w:r>
      <w:r w:rsidRPr="00603365">
        <w:rPr>
          <w:rFonts w:ascii="Arial" w:hAnsi="Arial" w:cs="Arial"/>
        </w:rPr>
        <w:t>)</w:t>
      </w:r>
    </w:p>
    <w:p w14:paraId="021B1066" w14:textId="77777777" w:rsidR="000066C7" w:rsidRPr="00425E3F" w:rsidRDefault="00603365" w:rsidP="004A2DB3">
      <w:pPr>
        <w:pStyle w:val="Odstavekseznama"/>
        <w:numPr>
          <w:ilvl w:val="1"/>
          <w:numId w:val="6"/>
        </w:numPr>
        <w:jc w:val="both"/>
        <w:rPr>
          <w:rFonts w:ascii="Arial" w:hAnsi="Arial" w:cs="Arial"/>
        </w:rPr>
      </w:pPr>
      <w:r>
        <w:rPr>
          <w:rFonts w:ascii="Arial" w:hAnsi="Arial" w:cs="Arial"/>
        </w:rPr>
        <w:t>brezstopenjska nastavitev tlaka v čeljustih</w:t>
      </w:r>
    </w:p>
    <w:p w14:paraId="6350C8EF" w14:textId="77777777" w:rsidR="00A569F9" w:rsidRPr="00425E3F" w:rsidRDefault="00603365" w:rsidP="004A2DB3">
      <w:pPr>
        <w:pStyle w:val="Odstavekseznama"/>
        <w:numPr>
          <w:ilvl w:val="1"/>
          <w:numId w:val="6"/>
        </w:numPr>
        <w:jc w:val="both"/>
        <w:rPr>
          <w:rFonts w:ascii="Arial" w:hAnsi="Arial" w:cs="Arial"/>
        </w:rPr>
      </w:pPr>
      <w:r>
        <w:rPr>
          <w:rFonts w:ascii="Arial" w:hAnsi="Arial" w:cs="Arial"/>
        </w:rPr>
        <w:t>sila v čeljusti mora biti vsaj 2-krat večja od osne sile</w:t>
      </w:r>
    </w:p>
    <w:p w14:paraId="2D39554A" w14:textId="77777777" w:rsidR="00603365" w:rsidRDefault="000B0110" w:rsidP="004A2DB3">
      <w:pPr>
        <w:pStyle w:val="Odstavekseznama"/>
        <w:numPr>
          <w:ilvl w:val="1"/>
          <w:numId w:val="6"/>
        </w:numPr>
        <w:rPr>
          <w:rFonts w:ascii="Arial" w:hAnsi="Arial" w:cs="Arial"/>
        </w:rPr>
      </w:pPr>
      <w:r>
        <w:rPr>
          <w:rFonts w:ascii="Arial" w:hAnsi="Arial" w:cs="Arial"/>
        </w:rPr>
        <w:t xml:space="preserve">za ploščate vzorce debelin </w:t>
      </w:r>
      <w:r w:rsidR="00603365" w:rsidRPr="00603365">
        <w:rPr>
          <w:rFonts w:ascii="Arial" w:hAnsi="Arial" w:cs="Arial"/>
        </w:rPr>
        <w:t xml:space="preserve">od 0 mm do </w:t>
      </w:r>
      <w:r>
        <w:rPr>
          <w:rFonts w:ascii="Arial" w:hAnsi="Arial" w:cs="Arial"/>
        </w:rPr>
        <w:t>vsaj</w:t>
      </w:r>
      <w:r w:rsidR="00603365" w:rsidRPr="00603365">
        <w:rPr>
          <w:rFonts w:ascii="Arial" w:hAnsi="Arial" w:cs="Arial"/>
        </w:rPr>
        <w:t xml:space="preserve"> 50 mm </w:t>
      </w:r>
    </w:p>
    <w:p w14:paraId="0B89C7E9" w14:textId="77777777" w:rsidR="00614E40" w:rsidRDefault="000B0110" w:rsidP="004A2DB3">
      <w:pPr>
        <w:pStyle w:val="Odstavekseznama"/>
        <w:numPr>
          <w:ilvl w:val="1"/>
          <w:numId w:val="6"/>
        </w:numPr>
        <w:rPr>
          <w:rFonts w:ascii="Arial" w:hAnsi="Arial" w:cs="Arial"/>
        </w:rPr>
      </w:pPr>
      <w:r>
        <w:rPr>
          <w:rFonts w:ascii="Arial" w:hAnsi="Arial" w:cs="Arial"/>
        </w:rPr>
        <w:t xml:space="preserve">za </w:t>
      </w:r>
      <w:r w:rsidR="00603365" w:rsidRPr="00603365">
        <w:rPr>
          <w:rFonts w:ascii="Arial" w:hAnsi="Arial" w:cs="Arial"/>
        </w:rPr>
        <w:t>okrogl</w:t>
      </w:r>
      <w:r>
        <w:rPr>
          <w:rFonts w:ascii="Arial" w:hAnsi="Arial" w:cs="Arial"/>
        </w:rPr>
        <w:t>e vzorce</w:t>
      </w:r>
      <w:r w:rsidRPr="000B0110">
        <w:rPr>
          <w:rFonts w:ascii="Arial" w:hAnsi="Arial" w:cs="Arial"/>
        </w:rPr>
        <w:t xml:space="preserve"> </w:t>
      </w:r>
      <w:r>
        <w:rPr>
          <w:rFonts w:ascii="Arial" w:hAnsi="Arial" w:cs="Arial"/>
        </w:rPr>
        <w:t>premerov</w:t>
      </w:r>
      <w:r w:rsidR="00603365" w:rsidRPr="00603365">
        <w:rPr>
          <w:rFonts w:ascii="Arial" w:hAnsi="Arial" w:cs="Arial"/>
        </w:rPr>
        <w:t xml:space="preserve"> od najmanj 8 mm do </w:t>
      </w:r>
      <w:r>
        <w:rPr>
          <w:rFonts w:ascii="Arial" w:hAnsi="Arial" w:cs="Arial"/>
        </w:rPr>
        <w:t xml:space="preserve">vsaj </w:t>
      </w:r>
      <w:r w:rsidR="00603365" w:rsidRPr="00603365">
        <w:rPr>
          <w:rFonts w:ascii="Arial" w:hAnsi="Arial" w:cs="Arial"/>
        </w:rPr>
        <w:t>70 mm</w:t>
      </w:r>
    </w:p>
    <w:p w14:paraId="3FC6E8D2" w14:textId="77777777" w:rsidR="00614E40" w:rsidRPr="00425E3F" w:rsidRDefault="000B0110" w:rsidP="004A2DB3">
      <w:pPr>
        <w:pStyle w:val="Odstavekseznama"/>
        <w:numPr>
          <w:ilvl w:val="1"/>
          <w:numId w:val="6"/>
        </w:numPr>
        <w:jc w:val="both"/>
        <w:rPr>
          <w:rFonts w:ascii="Arial" w:hAnsi="Arial" w:cs="Arial"/>
        </w:rPr>
      </w:pPr>
      <w:r>
        <w:rPr>
          <w:rFonts w:ascii="Arial" w:hAnsi="Arial" w:cs="Arial"/>
        </w:rPr>
        <w:t>primerne za</w:t>
      </w:r>
      <w:r w:rsidR="00614E40" w:rsidRPr="00425E3F">
        <w:rPr>
          <w:rFonts w:ascii="Arial" w:hAnsi="Arial" w:cs="Arial"/>
        </w:rPr>
        <w:t xml:space="preserve">: </w:t>
      </w:r>
    </w:p>
    <w:p w14:paraId="4CDE9C73" w14:textId="77777777" w:rsidR="00614E40" w:rsidRPr="00425E3F" w:rsidRDefault="000B0110" w:rsidP="004A2DB3">
      <w:pPr>
        <w:pStyle w:val="Odstavekseznama"/>
        <w:numPr>
          <w:ilvl w:val="2"/>
          <w:numId w:val="9"/>
        </w:numPr>
        <w:jc w:val="both"/>
        <w:rPr>
          <w:rFonts w:ascii="Arial" w:hAnsi="Arial" w:cs="Arial"/>
        </w:rPr>
      </w:pPr>
      <w:r>
        <w:rPr>
          <w:rFonts w:ascii="Arial" w:hAnsi="Arial" w:cs="Arial"/>
        </w:rPr>
        <w:t xml:space="preserve">natezni preskus jekla po </w:t>
      </w:r>
      <w:r w:rsidR="00614E40" w:rsidRPr="00425E3F">
        <w:rPr>
          <w:rFonts w:ascii="Arial" w:hAnsi="Arial" w:cs="Arial"/>
        </w:rPr>
        <w:t xml:space="preserve">ISO 6892-1:2019 </w:t>
      </w:r>
    </w:p>
    <w:p w14:paraId="1324D1A7" w14:textId="77777777" w:rsidR="000B0110" w:rsidRDefault="000B0110" w:rsidP="004A2DB3">
      <w:pPr>
        <w:pStyle w:val="Odstavekseznama"/>
        <w:numPr>
          <w:ilvl w:val="2"/>
          <w:numId w:val="9"/>
        </w:numPr>
        <w:jc w:val="both"/>
        <w:rPr>
          <w:rFonts w:ascii="Arial" w:hAnsi="Arial" w:cs="Arial"/>
        </w:rPr>
      </w:pPr>
      <w:r>
        <w:rPr>
          <w:rFonts w:ascii="Arial" w:hAnsi="Arial" w:cs="Arial"/>
        </w:rPr>
        <w:t xml:space="preserve">dinamični preskus armaturnega jekla po </w:t>
      </w:r>
      <w:r w:rsidR="00947F77" w:rsidRPr="00425E3F">
        <w:rPr>
          <w:rFonts w:ascii="Arial" w:hAnsi="Arial" w:cs="Arial"/>
        </w:rPr>
        <w:t xml:space="preserve">ISO 15630-1:2019 </w:t>
      </w:r>
      <w:r>
        <w:rPr>
          <w:rFonts w:ascii="Arial" w:hAnsi="Arial" w:cs="Arial"/>
        </w:rPr>
        <w:t>tč.</w:t>
      </w:r>
      <w:r w:rsidR="00947F77" w:rsidRPr="00425E3F">
        <w:rPr>
          <w:rFonts w:ascii="Arial" w:hAnsi="Arial" w:cs="Arial"/>
        </w:rPr>
        <w:t xml:space="preserve">8 </w:t>
      </w:r>
      <w:r w:rsidRPr="000B0110">
        <w:rPr>
          <w:rFonts w:ascii="Arial" w:hAnsi="Arial" w:cs="Arial"/>
        </w:rPr>
        <w:t xml:space="preserve">in </w:t>
      </w:r>
      <w:r>
        <w:rPr>
          <w:rFonts w:ascii="Arial" w:hAnsi="Arial" w:cs="Arial"/>
        </w:rPr>
        <w:t>vpenjanjem</w:t>
      </w:r>
      <w:r w:rsidRPr="000B0110">
        <w:rPr>
          <w:rFonts w:ascii="Arial" w:hAnsi="Arial" w:cs="Arial"/>
        </w:rPr>
        <w:t xml:space="preserve"> vzorc</w:t>
      </w:r>
      <w:r>
        <w:rPr>
          <w:rFonts w:ascii="Arial" w:hAnsi="Arial" w:cs="Arial"/>
        </w:rPr>
        <w:t>ev</w:t>
      </w:r>
      <w:r w:rsidRPr="000B0110">
        <w:rPr>
          <w:rFonts w:ascii="Arial" w:hAnsi="Arial" w:cs="Arial"/>
        </w:rPr>
        <w:t xml:space="preserve"> </w:t>
      </w:r>
      <w:r>
        <w:rPr>
          <w:rFonts w:ascii="Arial" w:hAnsi="Arial" w:cs="Arial"/>
        </w:rPr>
        <w:t>armaturnega jekla</w:t>
      </w:r>
      <w:r w:rsidRPr="000B0110">
        <w:rPr>
          <w:rFonts w:ascii="Arial" w:hAnsi="Arial" w:cs="Arial"/>
        </w:rPr>
        <w:t xml:space="preserve"> z ali brez dodatnega orodja</w:t>
      </w:r>
    </w:p>
    <w:p w14:paraId="068BC066" w14:textId="77777777" w:rsidR="00614E40" w:rsidRPr="00425E3F" w:rsidRDefault="000B0110" w:rsidP="004A2DB3">
      <w:pPr>
        <w:pStyle w:val="Odstavekseznama"/>
        <w:numPr>
          <w:ilvl w:val="1"/>
          <w:numId w:val="6"/>
        </w:numPr>
        <w:jc w:val="both"/>
        <w:rPr>
          <w:rFonts w:ascii="Arial" w:hAnsi="Arial" w:cs="Arial"/>
        </w:rPr>
      </w:pPr>
      <w:r>
        <w:rPr>
          <w:rFonts w:ascii="Arial" w:hAnsi="Arial" w:cs="Arial"/>
        </w:rPr>
        <w:t>dodatno orodje za</w:t>
      </w:r>
      <w:r w:rsidR="00614E40" w:rsidRPr="00425E3F">
        <w:rPr>
          <w:rFonts w:ascii="Arial" w:hAnsi="Arial" w:cs="Arial"/>
        </w:rPr>
        <w:t>:</w:t>
      </w:r>
    </w:p>
    <w:p w14:paraId="3A60BC88" w14:textId="77777777" w:rsidR="00947F77" w:rsidRPr="00425E3F" w:rsidRDefault="000B0110" w:rsidP="004A2DB3">
      <w:pPr>
        <w:pStyle w:val="Odstavekseznama"/>
        <w:numPr>
          <w:ilvl w:val="2"/>
          <w:numId w:val="9"/>
        </w:numPr>
        <w:jc w:val="both"/>
        <w:rPr>
          <w:rFonts w:ascii="Arial" w:hAnsi="Arial" w:cs="Arial"/>
        </w:rPr>
      </w:pPr>
      <w:r>
        <w:rPr>
          <w:rFonts w:ascii="Arial" w:hAnsi="Arial" w:cs="Arial"/>
        </w:rPr>
        <w:t>natezni preskus pletenih pramen premerov</w:t>
      </w:r>
      <w:r w:rsidR="00985C4C" w:rsidRPr="00425E3F">
        <w:rPr>
          <w:rFonts w:ascii="Arial" w:hAnsi="Arial" w:cs="Arial"/>
        </w:rPr>
        <w:t xml:space="preserve"> 15</w:t>
      </w:r>
      <w:r w:rsidR="00614E40" w:rsidRPr="00425E3F">
        <w:rPr>
          <w:rFonts w:ascii="Arial" w:hAnsi="Arial" w:cs="Arial"/>
        </w:rPr>
        <w:t>.</w:t>
      </w:r>
      <w:r w:rsidR="00985C4C" w:rsidRPr="00425E3F">
        <w:rPr>
          <w:rFonts w:ascii="Arial" w:hAnsi="Arial" w:cs="Arial"/>
        </w:rPr>
        <w:t>2</w:t>
      </w:r>
      <w:r w:rsidR="00947F77" w:rsidRPr="00425E3F">
        <w:rPr>
          <w:rFonts w:ascii="Arial" w:hAnsi="Arial" w:cs="Arial"/>
        </w:rPr>
        <w:t xml:space="preserve"> mm</w:t>
      </w:r>
      <w:r w:rsidR="00985C4C" w:rsidRPr="00425E3F">
        <w:rPr>
          <w:rFonts w:ascii="Arial" w:hAnsi="Arial" w:cs="Arial"/>
        </w:rPr>
        <w:t xml:space="preserve"> </w:t>
      </w:r>
      <w:r>
        <w:rPr>
          <w:rFonts w:ascii="Arial" w:hAnsi="Arial" w:cs="Arial"/>
        </w:rPr>
        <w:t>in</w:t>
      </w:r>
      <w:r w:rsidR="000847D2" w:rsidRPr="00425E3F">
        <w:rPr>
          <w:rFonts w:ascii="Arial" w:hAnsi="Arial" w:cs="Arial"/>
        </w:rPr>
        <w:t xml:space="preserve"> 15.7 mm </w:t>
      </w:r>
      <w:r>
        <w:rPr>
          <w:rFonts w:ascii="Arial" w:hAnsi="Arial" w:cs="Arial"/>
        </w:rPr>
        <w:t>po</w:t>
      </w:r>
      <w:r w:rsidR="00871FE5" w:rsidRPr="00425E3F">
        <w:rPr>
          <w:rFonts w:ascii="Arial" w:hAnsi="Arial" w:cs="Arial"/>
        </w:rPr>
        <w:t xml:space="preserve"> ISO 6892-1:2019</w:t>
      </w:r>
      <w:r w:rsidR="000847D2" w:rsidRPr="00425E3F">
        <w:rPr>
          <w:rFonts w:ascii="Arial" w:hAnsi="Arial" w:cs="Arial"/>
        </w:rPr>
        <w:t xml:space="preserve"> </w:t>
      </w:r>
      <w:r w:rsidR="00947F77" w:rsidRPr="00425E3F">
        <w:rPr>
          <w:rFonts w:ascii="Arial" w:hAnsi="Arial" w:cs="Arial"/>
        </w:rPr>
        <w:t xml:space="preserve">(max. </w:t>
      </w:r>
      <w:r>
        <w:rPr>
          <w:rFonts w:ascii="Arial" w:hAnsi="Arial" w:cs="Arial"/>
        </w:rPr>
        <w:t>sila</w:t>
      </w:r>
      <w:r w:rsidR="00947F77" w:rsidRPr="00425E3F">
        <w:rPr>
          <w:rFonts w:ascii="Arial" w:hAnsi="Arial" w:cs="Arial"/>
        </w:rPr>
        <w:t>: 500 kN)</w:t>
      </w:r>
    </w:p>
    <w:p w14:paraId="2C2D7F14" w14:textId="77777777" w:rsidR="00614E40" w:rsidRPr="00425E3F" w:rsidRDefault="000B0110" w:rsidP="004A2DB3">
      <w:pPr>
        <w:pStyle w:val="Odstavekseznama"/>
        <w:numPr>
          <w:ilvl w:val="2"/>
          <w:numId w:val="9"/>
        </w:numPr>
        <w:jc w:val="both"/>
        <w:rPr>
          <w:rFonts w:ascii="Arial" w:hAnsi="Arial" w:cs="Arial"/>
        </w:rPr>
      </w:pPr>
      <w:r>
        <w:rPr>
          <w:rFonts w:ascii="Arial" w:hAnsi="Arial" w:cs="Arial"/>
        </w:rPr>
        <w:t>dinamični preskus pletenih pramen premerov</w:t>
      </w:r>
      <w:r w:rsidRPr="00425E3F">
        <w:rPr>
          <w:rFonts w:ascii="Arial" w:hAnsi="Arial" w:cs="Arial"/>
        </w:rPr>
        <w:t xml:space="preserve"> </w:t>
      </w:r>
      <w:r>
        <w:rPr>
          <w:rFonts w:ascii="Arial" w:hAnsi="Arial" w:cs="Arial"/>
        </w:rPr>
        <w:t>15.2 mm in</w:t>
      </w:r>
      <w:r w:rsidR="00947F77" w:rsidRPr="00425E3F">
        <w:rPr>
          <w:rFonts w:ascii="Arial" w:hAnsi="Arial" w:cs="Arial"/>
        </w:rPr>
        <w:t xml:space="preserve"> 15.7 mm </w:t>
      </w:r>
      <w:r>
        <w:rPr>
          <w:rFonts w:ascii="Arial" w:hAnsi="Arial" w:cs="Arial"/>
        </w:rPr>
        <w:t>p</w:t>
      </w:r>
      <w:r w:rsidR="00614E40" w:rsidRPr="00425E3F">
        <w:rPr>
          <w:rFonts w:ascii="Arial" w:hAnsi="Arial" w:cs="Arial"/>
        </w:rPr>
        <w:t xml:space="preserve">o </w:t>
      </w:r>
      <w:r w:rsidR="00947F77" w:rsidRPr="00425E3F">
        <w:rPr>
          <w:rFonts w:ascii="Arial" w:hAnsi="Arial" w:cs="Arial"/>
        </w:rPr>
        <w:t xml:space="preserve">ISO 15630-3:2019 </w:t>
      </w:r>
      <w:r>
        <w:rPr>
          <w:rFonts w:ascii="Arial" w:hAnsi="Arial" w:cs="Arial"/>
        </w:rPr>
        <w:t>tč.</w:t>
      </w:r>
      <w:r w:rsidR="00947F77" w:rsidRPr="00425E3F">
        <w:rPr>
          <w:rFonts w:ascii="Arial" w:hAnsi="Arial" w:cs="Arial"/>
        </w:rPr>
        <w:t>10 (</w:t>
      </w:r>
      <w:r w:rsidRPr="00425E3F">
        <w:rPr>
          <w:rFonts w:ascii="Arial" w:hAnsi="Arial" w:cs="Arial"/>
        </w:rPr>
        <w:t xml:space="preserve">max. </w:t>
      </w:r>
      <w:r>
        <w:rPr>
          <w:rFonts w:ascii="Arial" w:hAnsi="Arial" w:cs="Arial"/>
        </w:rPr>
        <w:t>sila</w:t>
      </w:r>
      <w:r w:rsidRPr="00425E3F">
        <w:rPr>
          <w:rFonts w:ascii="Arial" w:hAnsi="Arial" w:cs="Arial"/>
        </w:rPr>
        <w:t>: 500 kN</w:t>
      </w:r>
      <w:r w:rsidR="00947F77" w:rsidRPr="00425E3F">
        <w:rPr>
          <w:rFonts w:ascii="Arial" w:hAnsi="Arial" w:cs="Arial"/>
        </w:rPr>
        <w:t>)</w:t>
      </w:r>
    </w:p>
    <w:p w14:paraId="6870FBA7" w14:textId="77777777" w:rsidR="00A55F02" w:rsidRPr="00425E3F" w:rsidRDefault="009D3717" w:rsidP="00EC5154">
      <w:pPr>
        <w:pStyle w:val="Naslov3"/>
        <w:rPr>
          <w:rFonts w:ascii="Arial" w:eastAsia="Arial Unicode MS" w:hAnsi="Arial" w:cs="Arial"/>
        </w:rPr>
      </w:pPr>
      <w:r>
        <w:rPr>
          <w:rFonts w:ascii="Arial" w:eastAsia="Arial Unicode MS" w:hAnsi="Arial" w:cs="Arial"/>
        </w:rPr>
        <w:t>Kontrol</w:t>
      </w:r>
      <w:r w:rsidR="00EC0A5B" w:rsidRPr="00425E3F">
        <w:rPr>
          <w:rFonts w:ascii="Arial" w:eastAsia="Arial Unicode MS" w:hAnsi="Arial" w:cs="Arial"/>
        </w:rPr>
        <w:t>er</w:t>
      </w:r>
    </w:p>
    <w:p w14:paraId="51732A41" w14:textId="77777777" w:rsidR="009D3717" w:rsidRPr="00CF2F84" w:rsidRDefault="009D3717" w:rsidP="004A2DB3">
      <w:pPr>
        <w:pStyle w:val="Odstavekseznama"/>
        <w:numPr>
          <w:ilvl w:val="0"/>
          <w:numId w:val="8"/>
        </w:numPr>
        <w:jc w:val="both"/>
        <w:rPr>
          <w:rFonts w:ascii="Arial" w:hAnsi="Arial" w:cs="Arial"/>
        </w:rPr>
      </w:pPr>
      <w:r w:rsidRPr="00CF2F84">
        <w:rPr>
          <w:rFonts w:ascii="Arial" w:hAnsi="Arial" w:cs="Arial"/>
        </w:rPr>
        <w:t>Način krmiljenja PID katerega koli priključenega vhoda ali izračunanega signala (sila, premik, deformacija itd.)</w:t>
      </w:r>
    </w:p>
    <w:p w14:paraId="4A28F1BB" w14:textId="77777777" w:rsidR="009D3717" w:rsidRPr="00CF2F84" w:rsidRDefault="009D3717" w:rsidP="004A2DB3">
      <w:pPr>
        <w:pStyle w:val="Odstavekseznama"/>
        <w:numPr>
          <w:ilvl w:val="0"/>
          <w:numId w:val="8"/>
        </w:numPr>
        <w:jc w:val="both"/>
        <w:rPr>
          <w:rFonts w:ascii="Arial" w:hAnsi="Arial" w:cs="Arial"/>
        </w:rPr>
      </w:pPr>
      <w:r w:rsidRPr="00CF2F84">
        <w:rPr>
          <w:rFonts w:ascii="Arial" w:hAnsi="Arial" w:cs="Arial"/>
        </w:rPr>
        <w:t xml:space="preserve">hitrost posodabljanja s frekvenco vsaj </w:t>
      </w:r>
      <w:r w:rsidRPr="00EC13E4">
        <w:rPr>
          <w:rFonts w:ascii="Arial" w:hAnsi="Arial" w:cs="Arial"/>
          <w:color w:val="FF0000"/>
        </w:rPr>
        <w:t>6</w:t>
      </w:r>
      <w:r w:rsidRPr="00CF2F84">
        <w:rPr>
          <w:rFonts w:ascii="Arial" w:hAnsi="Arial" w:cs="Arial"/>
        </w:rPr>
        <w:t xml:space="preserve"> kHz </w:t>
      </w:r>
    </w:p>
    <w:p w14:paraId="1FCE5EEA" w14:textId="77777777" w:rsidR="009D3717" w:rsidRPr="00CF2F84" w:rsidRDefault="009D3717" w:rsidP="004A2DB3">
      <w:pPr>
        <w:pStyle w:val="Odstavekseznama"/>
        <w:numPr>
          <w:ilvl w:val="0"/>
          <w:numId w:val="7"/>
        </w:numPr>
        <w:jc w:val="both"/>
        <w:rPr>
          <w:rFonts w:ascii="Arial" w:hAnsi="Arial" w:cs="Arial"/>
        </w:rPr>
      </w:pPr>
      <w:r w:rsidRPr="00CF2F84">
        <w:rPr>
          <w:rFonts w:ascii="Arial" w:hAnsi="Arial" w:cs="Arial"/>
        </w:rPr>
        <w:t xml:space="preserve">nastavitev/optimizacija PID parametrov </w:t>
      </w:r>
    </w:p>
    <w:p w14:paraId="4B1BF187" w14:textId="77777777" w:rsidR="009D3717" w:rsidRPr="00CF2F84" w:rsidRDefault="009D3717" w:rsidP="004A2DB3">
      <w:pPr>
        <w:pStyle w:val="Odstavekseznama"/>
        <w:numPr>
          <w:ilvl w:val="0"/>
          <w:numId w:val="7"/>
        </w:numPr>
        <w:jc w:val="both"/>
        <w:rPr>
          <w:rFonts w:ascii="Arial" w:hAnsi="Arial" w:cs="Arial"/>
        </w:rPr>
      </w:pPr>
      <w:r w:rsidRPr="00CF2F84">
        <w:rPr>
          <w:rFonts w:ascii="Arial" w:hAnsi="Arial" w:cs="Arial"/>
        </w:rPr>
        <w:t xml:space="preserve">optimizacija ukazov za visoko ciklično dinamično preskušanje </w:t>
      </w:r>
    </w:p>
    <w:p w14:paraId="0A0D9C91" w14:textId="77777777" w:rsidR="009D3717" w:rsidRPr="00CF2F84" w:rsidRDefault="00CF2F84" w:rsidP="004A2DB3">
      <w:pPr>
        <w:pStyle w:val="Odstavekseznama"/>
        <w:numPr>
          <w:ilvl w:val="0"/>
          <w:numId w:val="7"/>
        </w:numPr>
        <w:jc w:val="both"/>
        <w:rPr>
          <w:rFonts w:ascii="Arial" w:hAnsi="Arial" w:cs="Arial"/>
        </w:rPr>
      </w:pPr>
      <w:proofErr w:type="spellStart"/>
      <w:r w:rsidRPr="00CF2F84">
        <w:rPr>
          <w:rFonts w:ascii="Arial" w:hAnsi="Arial" w:cs="Arial"/>
        </w:rPr>
        <w:t>nesunkovit</w:t>
      </w:r>
      <w:proofErr w:type="spellEnd"/>
      <w:r w:rsidRPr="00CF2F84">
        <w:rPr>
          <w:rFonts w:ascii="Arial" w:hAnsi="Arial" w:cs="Arial"/>
        </w:rPr>
        <w:t xml:space="preserve"> preklop med posameznimi načini krmiljenja</w:t>
      </w:r>
    </w:p>
    <w:p w14:paraId="473C15F5" w14:textId="77777777" w:rsidR="004E6914" w:rsidRPr="00CF2F84" w:rsidRDefault="004E6914" w:rsidP="004A2DB3">
      <w:pPr>
        <w:pStyle w:val="Odstavekseznama"/>
        <w:numPr>
          <w:ilvl w:val="0"/>
          <w:numId w:val="7"/>
        </w:numPr>
        <w:jc w:val="both"/>
        <w:rPr>
          <w:rFonts w:ascii="Arial" w:hAnsi="Arial" w:cs="Arial"/>
        </w:rPr>
      </w:pPr>
      <w:r w:rsidRPr="00CF2F84">
        <w:rPr>
          <w:rFonts w:ascii="Arial" w:hAnsi="Arial" w:cs="Arial"/>
        </w:rPr>
        <w:t xml:space="preserve">vsaj 4 integrirani </w:t>
      </w:r>
      <w:r w:rsidR="00CF2F84" w:rsidRPr="00CF2F84">
        <w:rPr>
          <w:rFonts w:ascii="Arial" w:hAnsi="Arial" w:cs="Arial"/>
        </w:rPr>
        <w:t>univerzalni ojačevalni moduli za krmilne signale</w:t>
      </w:r>
    </w:p>
    <w:p w14:paraId="67232314" w14:textId="77777777" w:rsidR="00FE494D" w:rsidRPr="00CF2F84" w:rsidRDefault="00FE494D" w:rsidP="004A2DB3">
      <w:pPr>
        <w:pStyle w:val="Odstavekseznama"/>
        <w:numPr>
          <w:ilvl w:val="0"/>
          <w:numId w:val="7"/>
        </w:numPr>
        <w:jc w:val="both"/>
        <w:rPr>
          <w:rFonts w:ascii="Arial" w:hAnsi="Arial" w:cs="Arial"/>
        </w:rPr>
      </w:pPr>
      <w:r w:rsidRPr="00CF2F84">
        <w:rPr>
          <w:rFonts w:ascii="Arial" w:hAnsi="Arial" w:cs="Arial"/>
        </w:rPr>
        <w:t xml:space="preserve">podpora za priključitev zunanjih </w:t>
      </w:r>
      <w:proofErr w:type="spellStart"/>
      <w:r w:rsidRPr="00CF2F84">
        <w:rPr>
          <w:rFonts w:ascii="Arial" w:hAnsi="Arial" w:cs="Arial"/>
        </w:rPr>
        <w:t>EtherCAT</w:t>
      </w:r>
      <w:proofErr w:type="spellEnd"/>
      <w:r w:rsidRPr="00CF2F84">
        <w:rPr>
          <w:rFonts w:ascii="Arial" w:hAnsi="Arial" w:cs="Arial"/>
        </w:rPr>
        <w:t xml:space="preserve"> naprav </w:t>
      </w:r>
    </w:p>
    <w:p w14:paraId="4A05B69E" w14:textId="77777777" w:rsidR="00963A1C" w:rsidRPr="00CF2F84" w:rsidRDefault="00BC564E" w:rsidP="004A2DB3">
      <w:pPr>
        <w:pStyle w:val="Odstavekseznama"/>
        <w:numPr>
          <w:ilvl w:val="0"/>
          <w:numId w:val="7"/>
        </w:numPr>
        <w:jc w:val="both"/>
        <w:rPr>
          <w:rFonts w:ascii="Arial" w:hAnsi="Arial" w:cs="Arial"/>
        </w:rPr>
      </w:pPr>
      <w:r w:rsidRPr="00CF2F84">
        <w:rPr>
          <w:rFonts w:ascii="Arial" w:hAnsi="Arial" w:cs="Arial"/>
        </w:rPr>
        <w:t>moduli za krmiljenje signala</w:t>
      </w:r>
      <w:r w:rsidR="00963A1C" w:rsidRPr="00CF2F84">
        <w:rPr>
          <w:rFonts w:ascii="Arial" w:hAnsi="Arial" w:cs="Arial"/>
        </w:rPr>
        <w:t>:</w:t>
      </w:r>
    </w:p>
    <w:p w14:paraId="583BAB01" w14:textId="77777777" w:rsidR="00FE494D" w:rsidRPr="00CF2F84" w:rsidRDefault="00FE494D" w:rsidP="004A2DB3">
      <w:pPr>
        <w:pStyle w:val="Odstavekseznama"/>
        <w:numPr>
          <w:ilvl w:val="1"/>
          <w:numId w:val="8"/>
        </w:numPr>
        <w:jc w:val="both"/>
        <w:rPr>
          <w:rFonts w:ascii="Arial" w:hAnsi="Arial" w:cs="Arial"/>
        </w:rPr>
      </w:pPr>
      <w:r w:rsidRPr="00CF2F84">
        <w:rPr>
          <w:rFonts w:ascii="Arial" w:hAnsi="Arial" w:cs="Arial"/>
        </w:rPr>
        <w:t xml:space="preserve">programsko nastavljiv AC ali DC napajalnik </w:t>
      </w:r>
    </w:p>
    <w:p w14:paraId="041C3CE1" w14:textId="77777777" w:rsidR="00963A1C" w:rsidRPr="00CF2F84" w:rsidRDefault="00CF2F84" w:rsidP="004A2DB3">
      <w:pPr>
        <w:pStyle w:val="Odstavekseznama"/>
        <w:numPr>
          <w:ilvl w:val="1"/>
          <w:numId w:val="8"/>
        </w:numPr>
        <w:jc w:val="both"/>
        <w:rPr>
          <w:rFonts w:ascii="Arial" w:hAnsi="Arial" w:cs="Arial"/>
        </w:rPr>
      </w:pPr>
      <w:r w:rsidRPr="00CF2F84">
        <w:rPr>
          <w:rFonts w:ascii="Arial" w:hAnsi="Arial" w:cs="Arial"/>
        </w:rPr>
        <w:t>AC izmenično napajanje (poln mostiček, pol mostička, LVDT),</w:t>
      </w:r>
      <w:r w:rsidR="00FE494D" w:rsidRPr="00CF2F84">
        <w:rPr>
          <w:rFonts w:ascii="Arial" w:hAnsi="Arial" w:cs="Arial"/>
        </w:rPr>
        <w:t xml:space="preserve"> 10kHz, izv</w:t>
      </w:r>
      <w:r w:rsidR="00963A1C" w:rsidRPr="00CF2F84">
        <w:rPr>
          <w:rFonts w:ascii="Arial" w:hAnsi="Arial" w:cs="Arial"/>
        </w:rPr>
        <w:t xml:space="preserve">. 2.5V </w:t>
      </w:r>
      <w:r w:rsidR="00FE494D" w:rsidRPr="00CF2F84">
        <w:rPr>
          <w:rFonts w:ascii="Arial" w:hAnsi="Arial" w:cs="Arial"/>
        </w:rPr>
        <w:t>ali</w:t>
      </w:r>
      <w:r w:rsidR="00963A1C" w:rsidRPr="00CF2F84">
        <w:rPr>
          <w:rFonts w:ascii="Arial" w:hAnsi="Arial" w:cs="Arial"/>
        </w:rPr>
        <w:t xml:space="preserve"> 5Veff, </w:t>
      </w:r>
      <w:r w:rsidR="00C66328" w:rsidRPr="00CF2F84">
        <w:rPr>
          <w:rFonts w:ascii="Arial" w:hAnsi="Arial" w:cs="Arial"/>
        </w:rPr>
        <w:t>občutljivost</w:t>
      </w:r>
      <w:r w:rsidR="00963A1C" w:rsidRPr="00CF2F84">
        <w:rPr>
          <w:rFonts w:ascii="Arial" w:hAnsi="Arial" w:cs="Arial"/>
        </w:rPr>
        <w:t xml:space="preserve"> 80mV/V</w:t>
      </w:r>
      <w:r w:rsidR="006E23E6" w:rsidRPr="00CF2F84">
        <w:rPr>
          <w:rFonts w:ascii="Arial" w:hAnsi="Arial" w:cs="Arial"/>
        </w:rPr>
        <w:t>, 0.5V/V</w:t>
      </w:r>
    </w:p>
    <w:p w14:paraId="4A582C59" w14:textId="77777777" w:rsidR="00963A1C" w:rsidRPr="00CF2F84" w:rsidRDefault="00963A1C" w:rsidP="004A2DB3">
      <w:pPr>
        <w:pStyle w:val="Odstavekseznama"/>
        <w:numPr>
          <w:ilvl w:val="1"/>
          <w:numId w:val="8"/>
        </w:numPr>
        <w:jc w:val="both"/>
        <w:rPr>
          <w:rFonts w:ascii="Arial" w:hAnsi="Arial" w:cs="Arial"/>
        </w:rPr>
      </w:pPr>
      <w:r w:rsidRPr="00CF2F84">
        <w:rPr>
          <w:rFonts w:ascii="Arial" w:hAnsi="Arial" w:cs="Arial"/>
        </w:rPr>
        <w:t>DC</w:t>
      </w:r>
      <w:r w:rsidR="00CF2F84" w:rsidRPr="00CF2F84">
        <w:t xml:space="preserve"> </w:t>
      </w:r>
      <w:r w:rsidR="00CF2F84" w:rsidRPr="00CF2F84">
        <w:rPr>
          <w:rFonts w:ascii="Arial" w:hAnsi="Arial" w:cs="Arial"/>
        </w:rPr>
        <w:t xml:space="preserve">enosmerno napajanje (uporovni dajalniki, </w:t>
      </w:r>
      <w:proofErr w:type="spellStart"/>
      <w:r w:rsidR="00CF2F84" w:rsidRPr="00CF2F84">
        <w:rPr>
          <w:rFonts w:ascii="Arial" w:hAnsi="Arial" w:cs="Arial"/>
        </w:rPr>
        <w:t>enkoderji</w:t>
      </w:r>
      <w:proofErr w:type="spellEnd"/>
      <w:r w:rsidR="00CF2F84" w:rsidRPr="00CF2F84">
        <w:rPr>
          <w:rFonts w:ascii="Arial" w:hAnsi="Arial" w:cs="Arial"/>
        </w:rPr>
        <w:t>, četrt, pol, polni mostički</w:t>
      </w:r>
      <w:r w:rsidRPr="00CF2F84">
        <w:rPr>
          <w:rFonts w:ascii="Arial" w:hAnsi="Arial" w:cs="Arial"/>
        </w:rPr>
        <w:t xml:space="preserve">), </w:t>
      </w:r>
      <w:r w:rsidR="00C66328" w:rsidRPr="00CF2F84">
        <w:rPr>
          <w:rFonts w:ascii="Arial" w:hAnsi="Arial" w:cs="Arial"/>
        </w:rPr>
        <w:t>vhodna napetost</w:t>
      </w:r>
      <w:r w:rsidRPr="00CF2F84">
        <w:rPr>
          <w:rFonts w:ascii="Arial" w:hAnsi="Arial" w:cs="Arial"/>
        </w:rPr>
        <w:t xml:space="preserve"> </w:t>
      </w:r>
      <w:r w:rsidR="00AA394F" w:rsidRPr="00CF2F84">
        <w:rPr>
          <w:rFonts w:ascii="Arial" w:hAnsi="Arial" w:cs="Arial"/>
        </w:rPr>
        <w:sym w:font="Symbol" w:char="F0B1"/>
      </w:r>
      <w:r w:rsidRPr="00CF2F84">
        <w:rPr>
          <w:rFonts w:ascii="Arial" w:hAnsi="Arial" w:cs="Arial"/>
        </w:rPr>
        <w:t xml:space="preserve"> 5V,</w:t>
      </w:r>
      <w:r w:rsidR="00947F77" w:rsidRPr="00CF2F84">
        <w:rPr>
          <w:rFonts w:ascii="Arial" w:hAnsi="Arial" w:cs="Arial"/>
        </w:rPr>
        <w:t xml:space="preserve"> </w:t>
      </w:r>
      <w:r w:rsidR="00AA394F" w:rsidRPr="00CF2F84">
        <w:rPr>
          <w:rFonts w:ascii="Arial" w:hAnsi="Arial" w:cs="Arial"/>
        </w:rPr>
        <w:sym w:font="Symbol" w:char="F0B1"/>
      </w:r>
      <w:r w:rsidRPr="00CF2F84">
        <w:rPr>
          <w:rFonts w:ascii="Arial" w:hAnsi="Arial" w:cs="Arial"/>
        </w:rPr>
        <w:t xml:space="preserve"> 10V, </w:t>
      </w:r>
      <w:r w:rsidR="00C66328" w:rsidRPr="00CF2F84">
        <w:rPr>
          <w:rFonts w:ascii="Arial" w:hAnsi="Arial" w:cs="Arial"/>
        </w:rPr>
        <w:t>občutljivost</w:t>
      </w:r>
      <w:r w:rsidRPr="00CF2F84">
        <w:rPr>
          <w:rFonts w:ascii="Arial" w:hAnsi="Arial" w:cs="Arial"/>
        </w:rPr>
        <w:t xml:space="preserve"> 1, 1.6, 2 mV/V; </w:t>
      </w:r>
      <w:r w:rsidR="00C66328" w:rsidRPr="00CF2F84">
        <w:rPr>
          <w:rFonts w:ascii="Arial" w:hAnsi="Arial" w:cs="Arial"/>
        </w:rPr>
        <w:t>nastavljiv</w:t>
      </w:r>
    </w:p>
    <w:p w14:paraId="33AA3D68" w14:textId="77777777" w:rsidR="00963A1C" w:rsidRPr="00CF2F84" w:rsidRDefault="00CF2F84" w:rsidP="004A2DB3">
      <w:pPr>
        <w:pStyle w:val="Odstavekseznama"/>
        <w:numPr>
          <w:ilvl w:val="1"/>
          <w:numId w:val="8"/>
        </w:numPr>
        <w:jc w:val="both"/>
        <w:rPr>
          <w:rFonts w:ascii="Arial" w:hAnsi="Arial" w:cs="Arial"/>
        </w:rPr>
      </w:pPr>
      <w:r w:rsidRPr="00CF2F84">
        <w:rPr>
          <w:rFonts w:ascii="Arial" w:hAnsi="Arial" w:cs="Arial"/>
        </w:rPr>
        <w:t>programsko nastavljivo ojačanje, vzbujanje in ničenje</w:t>
      </w:r>
    </w:p>
    <w:p w14:paraId="250287EA" w14:textId="77777777" w:rsidR="003F1128" w:rsidRPr="00CF2F84" w:rsidRDefault="005C40B3" w:rsidP="004A2DB3">
      <w:pPr>
        <w:pStyle w:val="Odstavekseznama"/>
        <w:numPr>
          <w:ilvl w:val="1"/>
          <w:numId w:val="8"/>
        </w:numPr>
        <w:jc w:val="both"/>
        <w:rPr>
          <w:rFonts w:ascii="Arial" w:hAnsi="Arial" w:cs="Arial"/>
        </w:rPr>
      </w:pPr>
      <w:r w:rsidRPr="00CF2F84">
        <w:rPr>
          <w:rFonts w:ascii="Arial" w:hAnsi="Arial" w:cs="Arial"/>
        </w:rPr>
        <w:t>podpira</w:t>
      </w:r>
      <w:r w:rsidR="003F1128" w:rsidRPr="00CF2F84">
        <w:rPr>
          <w:rFonts w:ascii="Arial" w:hAnsi="Arial" w:cs="Arial"/>
        </w:rPr>
        <w:t xml:space="preserve"> TEDS </w:t>
      </w:r>
      <w:r w:rsidRPr="00CF2F84">
        <w:rPr>
          <w:rFonts w:ascii="Arial" w:hAnsi="Arial" w:cs="Arial"/>
        </w:rPr>
        <w:t>tehnologijo po IEEE 1451.4 class 2 (ali primerljivo tehnologijo, ki omogoča samodejno zaznavanje zmogljivosti združljivih merilnikov / senzorjev</w:t>
      </w:r>
      <w:r w:rsidR="003F1128" w:rsidRPr="00CF2F84">
        <w:rPr>
          <w:rFonts w:ascii="Arial" w:hAnsi="Arial" w:cs="Arial"/>
        </w:rPr>
        <w:t xml:space="preserve">) </w:t>
      </w:r>
    </w:p>
    <w:p w14:paraId="6D24DA45" w14:textId="77777777" w:rsidR="005C40B3" w:rsidRPr="00CF2F84" w:rsidRDefault="005C40B3" w:rsidP="004A2DB3">
      <w:pPr>
        <w:pStyle w:val="Odstavekseznama"/>
        <w:numPr>
          <w:ilvl w:val="1"/>
          <w:numId w:val="8"/>
        </w:numPr>
        <w:jc w:val="both"/>
        <w:rPr>
          <w:rFonts w:ascii="Arial" w:hAnsi="Arial" w:cs="Arial"/>
        </w:rPr>
      </w:pPr>
      <w:r w:rsidRPr="00CF2F84">
        <w:rPr>
          <w:rFonts w:ascii="Arial" w:hAnsi="Arial" w:cs="Arial"/>
        </w:rPr>
        <w:t>ločljivost vhodnih signalov najmanj 24 bitov</w:t>
      </w:r>
    </w:p>
    <w:p w14:paraId="39D68719" w14:textId="77777777" w:rsidR="00701F62" w:rsidRPr="00CF2F84" w:rsidRDefault="00674B5D" w:rsidP="004A2DB3">
      <w:pPr>
        <w:pStyle w:val="Odstavekseznama"/>
        <w:numPr>
          <w:ilvl w:val="1"/>
          <w:numId w:val="8"/>
        </w:numPr>
        <w:jc w:val="both"/>
        <w:rPr>
          <w:rFonts w:ascii="Arial" w:hAnsi="Arial" w:cs="Arial"/>
        </w:rPr>
      </w:pPr>
      <w:r w:rsidRPr="00CF2F84">
        <w:rPr>
          <w:rFonts w:ascii="Arial" w:hAnsi="Arial" w:cs="Arial"/>
        </w:rPr>
        <w:t>integrirani digitalni filtri</w:t>
      </w:r>
      <w:r w:rsidR="00701F62" w:rsidRPr="00CF2F84">
        <w:rPr>
          <w:rFonts w:ascii="Arial" w:hAnsi="Arial" w:cs="Arial"/>
        </w:rPr>
        <w:t xml:space="preserve">: </w:t>
      </w:r>
      <w:r w:rsidRPr="00CF2F84">
        <w:rPr>
          <w:rFonts w:ascii="Arial" w:hAnsi="Arial" w:cs="Arial"/>
        </w:rPr>
        <w:t>»</w:t>
      </w:r>
      <w:r w:rsidR="00701F62" w:rsidRPr="00CF2F84">
        <w:rPr>
          <w:rFonts w:ascii="Arial" w:hAnsi="Arial" w:cs="Arial"/>
        </w:rPr>
        <w:t>low-</w:t>
      </w:r>
      <w:proofErr w:type="spellStart"/>
      <w:r w:rsidR="00701F62" w:rsidRPr="00CF2F84">
        <w:rPr>
          <w:rFonts w:ascii="Arial" w:hAnsi="Arial" w:cs="Arial"/>
        </w:rPr>
        <w:t>pass</w:t>
      </w:r>
      <w:proofErr w:type="spellEnd"/>
      <w:r w:rsidRPr="00CF2F84">
        <w:rPr>
          <w:rFonts w:ascii="Arial" w:hAnsi="Arial" w:cs="Arial"/>
        </w:rPr>
        <w:t>«</w:t>
      </w:r>
      <w:r w:rsidR="00701F62" w:rsidRPr="00CF2F84">
        <w:rPr>
          <w:rFonts w:ascii="Arial" w:hAnsi="Arial" w:cs="Arial"/>
        </w:rPr>
        <w:t xml:space="preserve">, </w:t>
      </w:r>
      <w:r w:rsidRPr="00CF2F84">
        <w:rPr>
          <w:rFonts w:ascii="Arial" w:hAnsi="Arial" w:cs="Arial"/>
        </w:rPr>
        <w:t>»</w:t>
      </w:r>
      <w:r w:rsidR="00701F62" w:rsidRPr="00CF2F84">
        <w:rPr>
          <w:rFonts w:ascii="Arial" w:hAnsi="Arial" w:cs="Arial"/>
        </w:rPr>
        <w:t>high-</w:t>
      </w:r>
      <w:proofErr w:type="spellStart"/>
      <w:r w:rsidR="00701F62" w:rsidRPr="00CF2F84">
        <w:rPr>
          <w:rFonts w:ascii="Arial" w:hAnsi="Arial" w:cs="Arial"/>
        </w:rPr>
        <w:t>pass</w:t>
      </w:r>
      <w:proofErr w:type="spellEnd"/>
      <w:r w:rsidRPr="00CF2F84">
        <w:rPr>
          <w:rFonts w:ascii="Arial" w:hAnsi="Arial" w:cs="Arial"/>
        </w:rPr>
        <w:t>«</w:t>
      </w:r>
      <w:r w:rsidR="00701F62" w:rsidRPr="00CF2F84">
        <w:rPr>
          <w:rFonts w:ascii="Arial" w:hAnsi="Arial" w:cs="Arial"/>
        </w:rPr>
        <w:t xml:space="preserve">, </w:t>
      </w:r>
      <w:r w:rsidRPr="00CF2F84">
        <w:rPr>
          <w:rFonts w:ascii="Arial" w:hAnsi="Arial" w:cs="Arial"/>
        </w:rPr>
        <w:t>»</w:t>
      </w:r>
      <w:r w:rsidR="00701F62" w:rsidRPr="00CF2F84">
        <w:rPr>
          <w:rFonts w:ascii="Arial" w:hAnsi="Arial" w:cs="Arial"/>
        </w:rPr>
        <w:t>band-</w:t>
      </w:r>
      <w:proofErr w:type="spellStart"/>
      <w:r w:rsidR="00701F62" w:rsidRPr="00CF2F84">
        <w:rPr>
          <w:rFonts w:ascii="Arial" w:hAnsi="Arial" w:cs="Arial"/>
        </w:rPr>
        <w:t>pass</w:t>
      </w:r>
      <w:proofErr w:type="spellEnd"/>
      <w:r w:rsidRPr="00CF2F84">
        <w:rPr>
          <w:rFonts w:ascii="Arial" w:hAnsi="Arial" w:cs="Arial"/>
        </w:rPr>
        <w:t>«</w:t>
      </w:r>
      <w:r w:rsidR="00701F62" w:rsidRPr="00CF2F84">
        <w:rPr>
          <w:rFonts w:ascii="Arial" w:hAnsi="Arial" w:cs="Arial"/>
        </w:rPr>
        <w:t xml:space="preserve">, </w:t>
      </w:r>
      <w:r w:rsidRPr="00CF2F84">
        <w:rPr>
          <w:rFonts w:ascii="Arial" w:hAnsi="Arial" w:cs="Arial"/>
        </w:rPr>
        <w:t>»</w:t>
      </w:r>
      <w:r w:rsidR="00701F62" w:rsidRPr="00CF2F84">
        <w:rPr>
          <w:rFonts w:ascii="Arial" w:hAnsi="Arial" w:cs="Arial"/>
        </w:rPr>
        <w:t>band-stop</w:t>
      </w:r>
      <w:r w:rsidRPr="00CF2F84">
        <w:rPr>
          <w:rFonts w:ascii="Arial" w:hAnsi="Arial" w:cs="Arial"/>
        </w:rPr>
        <w:t>«</w:t>
      </w:r>
    </w:p>
    <w:p w14:paraId="760991A3" w14:textId="77777777" w:rsidR="00701F62" w:rsidRPr="00CF2F84" w:rsidRDefault="00701F62" w:rsidP="004A2DB3">
      <w:pPr>
        <w:pStyle w:val="Odstavekseznama"/>
        <w:numPr>
          <w:ilvl w:val="0"/>
          <w:numId w:val="7"/>
        </w:numPr>
        <w:jc w:val="both"/>
        <w:rPr>
          <w:rFonts w:ascii="Arial" w:hAnsi="Arial" w:cs="Arial"/>
        </w:rPr>
      </w:pPr>
      <w:r w:rsidRPr="00CF2F84">
        <w:rPr>
          <w:rFonts w:ascii="Arial" w:hAnsi="Arial" w:cs="Arial"/>
        </w:rPr>
        <w:t>Fun</w:t>
      </w:r>
      <w:r w:rsidR="00674B5D" w:rsidRPr="00CF2F84">
        <w:rPr>
          <w:rFonts w:ascii="Arial" w:hAnsi="Arial" w:cs="Arial"/>
        </w:rPr>
        <w:t>kcijski</w:t>
      </w:r>
      <w:r w:rsidRPr="00CF2F84">
        <w:rPr>
          <w:rFonts w:ascii="Arial" w:hAnsi="Arial" w:cs="Arial"/>
        </w:rPr>
        <w:t xml:space="preserve"> generato</w:t>
      </w:r>
      <w:r w:rsidR="00674B5D" w:rsidRPr="00CF2F84">
        <w:rPr>
          <w:rFonts w:ascii="Arial" w:hAnsi="Arial" w:cs="Arial"/>
        </w:rPr>
        <w:t>r</w:t>
      </w:r>
      <w:r w:rsidRPr="00CF2F84">
        <w:rPr>
          <w:rFonts w:ascii="Arial" w:hAnsi="Arial" w:cs="Arial"/>
        </w:rPr>
        <w:t>:</w:t>
      </w:r>
    </w:p>
    <w:p w14:paraId="682505F6" w14:textId="77777777" w:rsidR="00701F62" w:rsidRPr="00CF2F84" w:rsidRDefault="00674B5D" w:rsidP="004A2DB3">
      <w:pPr>
        <w:pStyle w:val="Odstavekseznama"/>
        <w:numPr>
          <w:ilvl w:val="1"/>
          <w:numId w:val="8"/>
        </w:numPr>
        <w:jc w:val="both"/>
        <w:rPr>
          <w:rFonts w:ascii="Arial" w:hAnsi="Arial" w:cs="Arial"/>
        </w:rPr>
      </w:pPr>
      <w:r w:rsidRPr="00CF2F84">
        <w:rPr>
          <w:rFonts w:ascii="Arial" w:hAnsi="Arial" w:cs="Arial"/>
        </w:rPr>
        <w:t>f</w:t>
      </w:r>
      <w:r w:rsidR="00701F62" w:rsidRPr="00CF2F84">
        <w:rPr>
          <w:rFonts w:ascii="Arial" w:hAnsi="Arial" w:cs="Arial"/>
        </w:rPr>
        <w:t>re</w:t>
      </w:r>
      <w:r w:rsidRPr="00CF2F84">
        <w:rPr>
          <w:rFonts w:ascii="Arial" w:hAnsi="Arial" w:cs="Arial"/>
        </w:rPr>
        <w:t>kvenčno območje</w:t>
      </w:r>
      <w:r w:rsidR="00701F62" w:rsidRPr="00CF2F84">
        <w:rPr>
          <w:rFonts w:ascii="Arial" w:hAnsi="Arial" w:cs="Arial"/>
        </w:rPr>
        <w:t xml:space="preserve">: </w:t>
      </w:r>
      <w:r w:rsidR="006A705D" w:rsidRPr="00CF2F84">
        <w:rPr>
          <w:rFonts w:ascii="Arial" w:hAnsi="Arial" w:cs="Arial"/>
        </w:rPr>
        <w:t xml:space="preserve">0.001Hz </w:t>
      </w:r>
      <w:r w:rsidRPr="00CF2F84">
        <w:rPr>
          <w:rFonts w:ascii="Arial" w:hAnsi="Arial" w:cs="Arial"/>
        </w:rPr>
        <w:t>d</w:t>
      </w:r>
      <w:r w:rsidR="00FD229F" w:rsidRPr="00CF2F84">
        <w:rPr>
          <w:rFonts w:ascii="Arial" w:hAnsi="Arial" w:cs="Arial"/>
        </w:rPr>
        <w:t>o 250Hz</w:t>
      </w:r>
    </w:p>
    <w:p w14:paraId="6F628FFF" w14:textId="56672E86" w:rsidR="006A705D" w:rsidRPr="00CF2F84" w:rsidRDefault="00674B5D" w:rsidP="004A2DB3">
      <w:pPr>
        <w:pStyle w:val="Odstavekseznama"/>
        <w:numPr>
          <w:ilvl w:val="1"/>
          <w:numId w:val="8"/>
        </w:numPr>
        <w:jc w:val="both"/>
        <w:rPr>
          <w:rFonts w:ascii="Arial" w:hAnsi="Arial" w:cs="Arial"/>
        </w:rPr>
      </w:pPr>
      <w:r w:rsidRPr="00CF2F84">
        <w:rPr>
          <w:rFonts w:ascii="Arial" w:hAnsi="Arial" w:cs="Arial"/>
        </w:rPr>
        <w:t>oblika signala</w:t>
      </w:r>
      <w:r w:rsidR="006A705D" w:rsidRPr="00CF2F84">
        <w:rPr>
          <w:rFonts w:ascii="Arial" w:hAnsi="Arial" w:cs="Arial"/>
        </w:rPr>
        <w:t xml:space="preserve">: </w:t>
      </w:r>
      <w:r w:rsidRPr="00CF2F84">
        <w:rPr>
          <w:rFonts w:ascii="Arial" w:hAnsi="Arial" w:cs="Arial"/>
        </w:rPr>
        <w:t>kvadratna</w:t>
      </w:r>
      <w:r w:rsidR="006A705D" w:rsidRPr="00CF2F84">
        <w:rPr>
          <w:rFonts w:ascii="Arial" w:hAnsi="Arial" w:cs="Arial"/>
        </w:rPr>
        <w:t xml:space="preserve">, </w:t>
      </w:r>
      <w:r w:rsidRPr="00CF2F84">
        <w:rPr>
          <w:rFonts w:ascii="Arial" w:hAnsi="Arial" w:cs="Arial"/>
        </w:rPr>
        <w:t>trikotna</w:t>
      </w:r>
      <w:r w:rsidR="006A705D" w:rsidRPr="00CF2F84">
        <w:rPr>
          <w:rFonts w:ascii="Arial" w:hAnsi="Arial" w:cs="Arial"/>
        </w:rPr>
        <w:t>,</w:t>
      </w:r>
      <w:r w:rsidR="00C01D1B" w:rsidRPr="00CF2F84">
        <w:rPr>
          <w:rFonts w:ascii="Arial" w:hAnsi="Arial" w:cs="Arial"/>
        </w:rPr>
        <w:t xml:space="preserve"> ramp, sin</w:t>
      </w:r>
      <w:r w:rsidRPr="00CF2F84">
        <w:rPr>
          <w:rFonts w:ascii="Arial" w:hAnsi="Arial" w:cs="Arial"/>
        </w:rPr>
        <w:t>us</w:t>
      </w:r>
      <w:r w:rsidR="00C01D1B" w:rsidRPr="00CF2F84">
        <w:rPr>
          <w:rFonts w:ascii="Arial" w:hAnsi="Arial" w:cs="Arial"/>
        </w:rPr>
        <w:t xml:space="preserve">, </w:t>
      </w:r>
      <w:r w:rsidRPr="00341867">
        <w:rPr>
          <w:rFonts w:ascii="Arial" w:hAnsi="Arial" w:cs="Arial"/>
          <w:strike/>
        </w:rPr>
        <w:t>sinus - z zakasnitvijo</w:t>
      </w:r>
      <w:r w:rsidR="00341867">
        <w:rPr>
          <w:rFonts w:ascii="Arial" w:hAnsi="Arial" w:cs="Arial"/>
          <w:strike/>
        </w:rPr>
        <w:t xml:space="preserve"> </w:t>
      </w:r>
      <w:bookmarkStart w:id="0" w:name="_Hlk96336051"/>
      <w:r w:rsidR="00341867" w:rsidRPr="00501AF3">
        <w:rPr>
          <w:color w:val="FF0000"/>
        </w:rPr>
        <w:t>»</w:t>
      </w:r>
      <w:r w:rsidR="00341867" w:rsidRPr="00501AF3">
        <w:rPr>
          <w:rFonts w:ascii="Arial" w:hAnsi="Arial" w:cs="Arial"/>
          <w:color w:val="FF0000"/>
        </w:rPr>
        <w:t>sine-</w:t>
      </w:r>
      <w:proofErr w:type="spellStart"/>
      <w:r w:rsidR="00341867" w:rsidRPr="00501AF3">
        <w:rPr>
          <w:rFonts w:ascii="Arial" w:hAnsi="Arial" w:cs="Arial"/>
          <w:color w:val="FF0000"/>
        </w:rPr>
        <w:t>sweep</w:t>
      </w:r>
      <w:proofErr w:type="spellEnd"/>
      <w:r w:rsidR="00341867" w:rsidRPr="00501AF3">
        <w:rPr>
          <w:rFonts w:ascii="Arial" w:hAnsi="Arial" w:cs="Arial"/>
          <w:color w:val="FF0000"/>
        </w:rPr>
        <w:t>« frekvenčno pregledovanje</w:t>
      </w:r>
      <w:bookmarkEnd w:id="0"/>
    </w:p>
    <w:p w14:paraId="333B1D7A" w14:textId="477DF274" w:rsidR="006A705D" w:rsidRPr="00CF2F84" w:rsidRDefault="00674B5D" w:rsidP="004A2DB3">
      <w:pPr>
        <w:pStyle w:val="Odstavekseznama"/>
        <w:numPr>
          <w:ilvl w:val="1"/>
          <w:numId w:val="8"/>
        </w:numPr>
        <w:jc w:val="both"/>
        <w:rPr>
          <w:rFonts w:ascii="Arial" w:hAnsi="Arial" w:cs="Arial"/>
        </w:rPr>
      </w:pPr>
      <w:r w:rsidRPr="00CF2F84">
        <w:rPr>
          <w:rFonts w:ascii="Arial" w:hAnsi="Arial" w:cs="Arial"/>
        </w:rPr>
        <w:t xml:space="preserve">omogoča </w:t>
      </w:r>
      <w:r w:rsidRPr="00341867">
        <w:rPr>
          <w:rFonts w:ascii="Arial" w:hAnsi="Arial" w:cs="Arial"/>
          <w:strike/>
        </w:rPr>
        <w:t>mehek</w:t>
      </w:r>
      <w:r w:rsidRPr="00CF2F84">
        <w:rPr>
          <w:rFonts w:ascii="Arial" w:hAnsi="Arial" w:cs="Arial"/>
        </w:rPr>
        <w:t xml:space="preserve"> </w:t>
      </w:r>
      <w:r w:rsidR="00341867" w:rsidRPr="00341867">
        <w:rPr>
          <w:rFonts w:ascii="Arial" w:hAnsi="Arial" w:cs="Arial"/>
          <w:color w:val="FF0000"/>
        </w:rPr>
        <w:t xml:space="preserve">postopni </w:t>
      </w:r>
      <w:r w:rsidRPr="00CF2F84">
        <w:rPr>
          <w:rFonts w:ascii="Arial" w:hAnsi="Arial" w:cs="Arial"/>
        </w:rPr>
        <w:t>zagon za vse oblike signala</w:t>
      </w:r>
    </w:p>
    <w:p w14:paraId="7DE6A443" w14:textId="77777777" w:rsidR="006E23E6" w:rsidRPr="00CF2F84" w:rsidRDefault="006E23E6" w:rsidP="004A2DB3">
      <w:pPr>
        <w:pStyle w:val="Odstavekseznama"/>
        <w:numPr>
          <w:ilvl w:val="0"/>
          <w:numId w:val="7"/>
        </w:numPr>
        <w:jc w:val="both"/>
        <w:rPr>
          <w:rFonts w:ascii="Arial" w:hAnsi="Arial" w:cs="Arial"/>
        </w:rPr>
      </w:pPr>
      <w:r w:rsidRPr="00CF2F84">
        <w:rPr>
          <w:rFonts w:ascii="Arial" w:hAnsi="Arial" w:cs="Arial"/>
        </w:rPr>
        <w:t>A</w:t>
      </w:r>
      <w:r w:rsidR="00674B5D" w:rsidRPr="00CF2F84">
        <w:rPr>
          <w:rFonts w:ascii="Arial" w:hAnsi="Arial" w:cs="Arial"/>
        </w:rPr>
        <w:t>nalogni</w:t>
      </w:r>
      <w:r w:rsidRPr="00CF2F84">
        <w:rPr>
          <w:rFonts w:ascii="Arial" w:hAnsi="Arial" w:cs="Arial"/>
        </w:rPr>
        <w:t xml:space="preserve"> IO:</w:t>
      </w:r>
    </w:p>
    <w:p w14:paraId="1438A178" w14:textId="77777777" w:rsidR="00645138" w:rsidRPr="00CF2F84" w:rsidRDefault="004834AC" w:rsidP="004A2DB3">
      <w:pPr>
        <w:pStyle w:val="Odstavekseznama"/>
        <w:numPr>
          <w:ilvl w:val="1"/>
          <w:numId w:val="8"/>
        </w:numPr>
        <w:jc w:val="both"/>
        <w:rPr>
          <w:rFonts w:ascii="Arial" w:hAnsi="Arial" w:cs="Arial"/>
        </w:rPr>
      </w:pPr>
      <w:r w:rsidRPr="00CF2F84">
        <w:rPr>
          <w:rFonts w:ascii="Arial" w:hAnsi="Arial" w:cs="Arial"/>
        </w:rPr>
        <w:lastRenderedPageBreak/>
        <w:t xml:space="preserve">vsaj 4 analogni vhodi </w:t>
      </w:r>
      <w:r w:rsidR="00FC67C3" w:rsidRPr="00CF2F84">
        <w:rPr>
          <w:rFonts w:ascii="Arial" w:hAnsi="Arial" w:cs="Arial"/>
        </w:rPr>
        <w:sym w:font="Symbol" w:char="F0B1"/>
      </w:r>
      <w:r w:rsidR="006E23E6" w:rsidRPr="00CF2F84">
        <w:rPr>
          <w:rFonts w:ascii="Arial" w:hAnsi="Arial" w:cs="Arial"/>
        </w:rPr>
        <w:t xml:space="preserve"> 10V </w:t>
      </w:r>
      <w:r w:rsidRPr="00CF2F84">
        <w:rPr>
          <w:rFonts w:ascii="Arial" w:hAnsi="Arial" w:cs="Arial"/>
        </w:rPr>
        <w:t>s konektorji tipa BNC</w:t>
      </w:r>
    </w:p>
    <w:p w14:paraId="5B972746" w14:textId="77777777" w:rsidR="006E23E6" w:rsidRPr="00CF2F84" w:rsidRDefault="004834AC" w:rsidP="004A2DB3">
      <w:pPr>
        <w:pStyle w:val="Odstavekseznama"/>
        <w:numPr>
          <w:ilvl w:val="1"/>
          <w:numId w:val="8"/>
        </w:numPr>
        <w:jc w:val="both"/>
        <w:rPr>
          <w:rFonts w:ascii="Arial" w:hAnsi="Arial" w:cs="Arial"/>
        </w:rPr>
      </w:pPr>
      <w:r w:rsidRPr="00CF2F84">
        <w:rPr>
          <w:rFonts w:ascii="Arial" w:hAnsi="Arial" w:cs="Arial"/>
        </w:rPr>
        <w:t xml:space="preserve">vsaj 4 analogni izhodi </w:t>
      </w:r>
      <w:r w:rsidR="00FC67C3" w:rsidRPr="00CF2F84">
        <w:rPr>
          <w:rFonts w:ascii="Arial" w:hAnsi="Arial" w:cs="Arial"/>
        </w:rPr>
        <w:sym w:font="Symbol" w:char="F0B1"/>
      </w:r>
      <w:r w:rsidR="006E23E6" w:rsidRPr="00CF2F84">
        <w:rPr>
          <w:rFonts w:ascii="Arial" w:hAnsi="Arial" w:cs="Arial"/>
        </w:rPr>
        <w:t xml:space="preserve"> 10V </w:t>
      </w:r>
      <w:r w:rsidRPr="00CF2F84">
        <w:rPr>
          <w:rFonts w:ascii="Arial" w:hAnsi="Arial" w:cs="Arial"/>
        </w:rPr>
        <w:t>s konektorji tipa BNC</w:t>
      </w:r>
      <w:r w:rsidR="00086AD7" w:rsidRPr="00CF2F84">
        <w:rPr>
          <w:rFonts w:ascii="Arial" w:hAnsi="Arial" w:cs="Arial"/>
        </w:rPr>
        <w:t xml:space="preserve"> </w:t>
      </w:r>
    </w:p>
    <w:p w14:paraId="50CA887D" w14:textId="77777777" w:rsidR="00DD1EDE" w:rsidRPr="00CF2F84" w:rsidRDefault="00DD1EDE" w:rsidP="004A2DB3">
      <w:pPr>
        <w:pStyle w:val="Odstavekseznama"/>
        <w:numPr>
          <w:ilvl w:val="0"/>
          <w:numId w:val="7"/>
        </w:numPr>
        <w:jc w:val="both"/>
        <w:rPr>
          <w:rFonts w:ascii="Arial" w:hAnsi="Arial" w:cs="Arial"/>
        </w:rPr>
      </w:pPr>
      <w:r w:rsidRPr="00CF2F84">
        <w:rPr>
          <w:rFonts w:ascii="Arial" w:hAnsi="Arial" w:cs="Arial"/>
        </w:rPr>
        <w:t>Digital</w:t>
      </w:r>
      <w:r w:rsidR="00674B5D" w:rsidRPr="00CF2F84">
        <w:rPr>
          <w:rFonts w:ascii="Arial" w:hAnsi="Arial" w:cs="Arial"/>
        </w:rPr>
        <w:t>ni</w:t>
      </w:r>
      <w:r w:rsidRPr="00CF2F84">
        <w:rPr>
          <w:rFonts w:ascii="Arial" w:hAnsi="Arial" w:cs="Arial"/>
        </w:rPr>
        <w:t xml:space="preserve"> IO:</w:t>
      </w:r>
    </w:p>
    <w:p w14:paraId="04E2F802" w14:textId="77777777" w:rsidR="00DD1EDE" w:rsidRPr="00CF2F84" w:rsidRDefault="004834AC" w:rsidP="004A2DB3">
      <w:pPr>
        <w:pStyle w:val="Odstavekseznama"/>
        <w:numPr>
          <w:ilvl w:val="1"/>
          <w:numId w:val="8"/>
        </w:numPr>
        <w:jc w:val="both"/>
        <w:rPr>
          <w:rFonts w:ascii="Arial" w:hAnsi="Arial" w:cs="Arial"/>
        </w:rPr>
      </w:pPr>
      <w:r w:rsidRPr="00CF2F84">
        <w:rPr>
          <w:rFonts w:ascii="Arial" w:hAnsi="Arial" w:cs="Arial"/>
        </w:rPr>
        <w:t>vsaj 4 digitalni vhodi</w:t>
      </w:r>
      <w:r w:rsidR="00DD1EDE" w:rsidRPr="00CF2F84">
        <w:rPr>
          <w:rFonts w:ascii="Arial" w:hAnsi="Arial" w:cs="Arial"/>
        </w:rPr>
        <w:t xml:space="preserve">, </w:t>
      </w:r>
      <w:r w:rsidRPr="00CF2F84">
        <w:rPr>
          <w:rFonts w:ascii="Arial" w:hAnsi="Arial" w:cs="Arial"/>
        </w:rPr>
        <w:t>izolirani</w:t>
      </w:r>
    </w:p>
    <w:p w14:paraId="12511AFA" w14:textId="77777777" w:rsidR="00DD1EDE" w:rsidRPr="00CF2F84" w:rsidRDefault="004834AC" w:rsidP="004A2DB3">
      <w:pPr>
        <w:pStyle w:val="Odstavekseznama"/>
        <w:numPr>
          <w:ilvl w:val="1"/>
          <w:numId w:val="8"/>
        </w:numPr>
        <w:jc w:val="both"/>
        <w:rPr>
          <w:rFonts w:ascii="Arial" w:hAnsi="Arial" w:cs="Arial"/>
        </w:rPr>
      </w:pPr>
      <w:r w:rsidRPr="00CF2F84">
        <w:rPr>
          <w:rFonts w:ascii="Arial" w:hAnsi="Arial" w:cs="Arial"/>
        </w:rPr>
        <w:t>vsaj 4 digitalni izhodi</w:t>
      </w:r>
      <w:r w:rsidR="00DD1EDE" w:rsidRPr="00CF2F84">
        <w:rPr>
          <w:rFonts w:ascii="Arial" w:hAnsi="Arial" w:cs="Arial"/>
        </w:rPr>
        <w:t xml:space="preserve">, </w:t>
      </w:r>
      <w:r w:rsidRPr="00CF2F84">
        <w:rPr>
          <w:rFonts w:ascii="Arial" w:hAnsi="Arial" w:cs="Arial"/>
        </w:rPr>
        <w:t>izolirani</w:t>
      </w:r>
    </w:p>
    <w:p w14:paraId="4C84AFC7" w14:textId="77777777" w:rsidR="006E23E6" w:rsidRPr="00CF2F84" w:rsidRDefault="004834AC" w:rsidP="004A2DB3">
      <w:pPr>
        <w:pStyle w:val="Odstavekseznama"/>
        <w:numPr>
          <w:ilvl w:val="0"/>
          <w:numId w:val="7"/>
        </w:numPr>
        <w:jc w:val="both"/>
        <w:rPr>
          <w:rFonts w:ascii="Arial" w:hAnsi="Arial" w:cs="Arial"/>
        </w:rPr>
      </w:pPr>
      <w:r w:rsidRPr="00CF2F84">
        <w:rPr>
          <w:rFonts w:ascii="Arial" w:hAnsi="Arial" w:cs="Arial"/>
        </w:rPr>
        <w:t>Zajemanje podatkov</w:t>
      </w:r>
      <w:r w:rsidR="00701F62" w:rsidRPr="00CF2F84">
        <w:rPr>
          <w:rFonts w:ascii="Arial" w:hAnsi="Arial" w:cs="Arial"/>
        </w:rPr>
        <w:t>:</w:t>
      </w:r>
    </w:p>
    <w:p w14:paraId="19583FA9" w14:textId="1BCDB342" w:rsidR="00963A1C" w:rsidRPr="00CF2F84" w:rsidRDefault="004834AC" w:rsidP="004A2DB3">
      <w:pPr>
        <w:pStyle w:val="Odstavekseznama"/>
        <w:numPr>
          <w:ilvl w:val="1"/>
          <w:numId w:val="8"/>
        </w:numPr>
        <w:jc w:val="both"/>
        <w:rPr>
          <w:rFonts w:ascii="Arial" w:hAnsi="Arial" w:cs="Arial"/>
        </w:rPr>
      </w:pPr>
      <w:r w:rsidRPr="00CF2F84">
        <w:rPr>
          <w:rFonts w:ascii="Arial" w:hAnsi="Arial" w:cs="Arial"/>
        </w:rPr>
        <w:t xml:space="preserve">sinhroni zajem podatkov na vseh kanalih s frekvenco najmanj </w:t>
      </w:r>
      <w:r w:rsidRPr="00341867">
        <w:rPr>
          <w:rFonts w:ascii="Arial" w:hAnsi="Arial" w:cs="Arial"/>
          <w:strike/>
        </w:rPr>
        <w:t>6</w:t>
      </w:r>
      <w:r w:rsidR="00341867" w:rsidRPr="00341867">
        <w:rPr>
          <w:rFonts w:ascii="Arial" w:hAnsi="Arial" w:cs="Arial"/>
        </w:rPr>
        <w:t xml:space="preserve"> </w:t>
      </w:r>
      <w:r w:rsidR="00341867" w:rsidRPr="00341867">
        <w:rPr>
          <w:rFonts w:ascii="Arial" w:hAnsi="Arial" w:cs="Arial"/>
          <w:color w:val="FF0000"/>
        </w:rPr>
        <w:t>5</w:t>
      </w:r>
      <w:r w:rsidRPr="00CF2F84">
        <w:rPr>
          <w:rFonts w:ascii="Arial" w:hAnsi="Arial" w:cs="Arial"/>
        </w:rPr>
        <w:t xml:space="preserve"> kHz na posameznem kanalu</w:t>
      </w:r>
    </w:p>
    <w:p w14:paraId="698EEC1E" w14:textId="77777777" w:rsidR="00701F62" w:rsidRPr="00CF2F84" w:rsidRDefault="004834AC" w:rsidP="004A2DB3">
      <w:pPr>
        <w:pStyle w:val="Odstavekseznama"/>
        <w:numPr>
          <w:ilvl w:val="0"/>
          <w:numId w:val="7"/>
        </w:numPr>
        <w:jc w:val="both"/>
        <w:rPr>
          <w:rFonts w:ascii="Arial" w:hAnsi="Arial" w:cs="Arial"/>
        </w:rPr>
      </w:pPr>
      <w:r w:rsidRPr="00CF2F84">
        <w:rPr>
          <w:rFonts w:ascii="Arial" w:hAnsi="Arial" w:cs="Arial"/>
        </w:rPr>
        <w:t>Pogon servo-ventila</w:t>
      </w:r>
      <w:r w:rsidR="00701F62" w:rsidRPr="00CF2F84">
        <w:rPr>
          <w:rFonts w:ascii="Arial" w:hAnsi="Arial" w:cs="Arial"/>
        </w:rPr>
        <w:t>:</w:t>
      </w:r>
    </w:p>
    <w:p w14:paraId="2B051DCE" w14:textId="77777777" w:rsidR="00701F62" w:rsidRPr="00CF2F84" w:rsidRDefault="00CF2F84" w:rsidP="004A2DB3">
      <w:pPr>
        <w:pStyle w:val="Odstavekseznama"/>
        <w:numPr>
          <w:ilvl w:val="1"/>
          <w:numId w:val="8"/>
        </w:numPr>
        <w:jc w:val="both"/>
        <w:rPr>
          <w:rFonts w:ascii="Arial" w:hAnsi="Arial" w:cs="Arial"/>
        </w:rPr>
      </w:pPr>
      <w:r w:rsidRPr="00CF2F84">
        <w:rPr>
          <w:rFonts w:ascii="Arial" w:hAnsi="Arial" w:cs="Arial"/>
        </w:rPr>
        <w:t xml:space="preserve">primerno za 2 stopenjske </w:t>
      </w:r>
      <w:proofErr w:type="spellStart"/>
      <w:r w:rsidRPr="00CF2F84">
        <w:rPr>
          <w:rFonts w:ascii="Arial" w:hAnsi="Arial" w:cs="Arial"/>
        </w:rPr>
        <w:t>servoventile</w:t>
      </w:r>
      <w:proofErr w:type="spellEnd"/>
    </w:p>
    <w:p w14:paraId="7E5538AE" w14:textId="77777777" w:rsidR="00CF2F84" w:rsidRPr="00CF2F84" w:rsidRDefault="00CF2F84" w:rsidP="004A2DB3">
      <w:pPr>
        <w:pStyle w:val="Odstavekseznama"/>
        <w:numPr>
          <w:ilvl w:val="1"/>
          <w:numId w:val="8"/>
        </w:numPr>
        <w:jc w:val="both"/>
        <w:rPr>
          <w:rFonts w:ascii="Arial" w:hAnsi="Arial" w:cs="Arial"/>
        </w:rPr>
      </w:pPr>
      <w:r w:rsidRPr="00CF2F84">
        <w:rPr>
          <w:rFonts w:ascii="Arial" w:hAnsi="Arial" w:cs="Arial"/>
        </w:rPr>
        <w:t>podpora za napetostno ali tokovno krmiljenje</w:t>
      </w:r>
    </w:p>
    <w:p w14:paraId="266C6B0A" w14:textId="77777777" w:rsidR="00701F62" w:rsidRPr="00CF2F84" w:rsidRDefault="004834AC" w:rsidP="004A2DB3">
      <w:pPr>
        <w:pStyle w:val="Odstavekseznama"/>
        <w:numPr>
          <w:ilvl w:val="0"/>
          <w:numId w:val="7"/>
        </w:numPr>
        <w:jc w:val="both"/>
        <w:rPr>
          <w:rFonts w:ascii="Arial" w:hAnsi="Arial" w:cs="Arial"/>
        </w:rPr>
      </w:pPr>
      <w:r w:rsidRPr="00CF2F84">
        <w:rPr>
          <w:rFonts w:ascii="Arial" w:hAnsi="Arial" w:cs="Arial"/>
        </w:rPr>
        <w:t>Hidravlični vmesnik:</w:t>
      </w:r>
    </w:p>
    <w:p w14:paraId="285333FA" w14:textId="77777777" w:rsidR="004E6C57" w:rsidRPr="00CF2F84" w:rsidRDefault="00CF2F84" w:rsidP="004A2DB3">
      <w:pPr>
        <w:pStyle w:val="Odstavekseznama"/>
        <w:numPr>
          <w:ilvl w:val="1"/>
          <w:numId w:val="8"/>
        </w:numPr>
        <w:jc w:val="both"/>
        <w:rPr>
          <w:rFonts w:ascii="Arial" w:hAnsi="Arial" w:cs="Arial"/>
        </w:rPr>
      </w:pPr>
      <w:r w:rsidRPr="00CF2F84">
        <w:rPr>
          <w:rFonts w:ascii="Arial" w:hAnsi="Arial" w:cs="Arial"/>
        </w:rPr>
        <w:t>ločitev hidravličnih krogov</w:t>
      </w:r>
    </w:p>
    <w:p w14:paraId="1AFDD364" w14:textId="77777777" w:rsidR="004E6C57" w:rsidRPr="00CF2F84" w:rsidRDefault="004834AC" w:rsidP="004A2DB3">
      <w:pPr>
        <w:pStyle w:val="Odstavekseznama"/>
        <w:numPr>
          <w:ilvl w:val="1"/>
          <w:numId w:val="8"/>
        </w:numPr>
        <w:jc w:val="both"/>
        <w:rPr>
          <w:rFonts w:ascii="Arial" w:hAnsi="Arial" w:cs="Arial"/>
        </w:rPr>
      </w:pPr>
      <w:r w:rsidRPr="00CF2F84">
        <w:rPr>
          <w:rFonts w:ascii="Arial" w:hAnsi="Arial" w:cs="Arial"/>
        </w:rPr>
        <w:t>mehak zagon</w:t>
      </w:r>
    </w:p>
    <w:p w14:paraId="16A36771" w14:textId="77777777" w:rsidR="004E6C57" w:rsidRPr="00CF2F84" w:rsidRDefault="004834AC" w:rsidP="004A2DB3">
      <w:pPr>
        <w:pStyle w:val="Odstavekseznama"/>
        <w:numPr>
          <w:ilvl w:val="1"/>
          <w:numId w:val="8"/>
        </w:numPr>
        <w:jc w:val="both"/>
        <w:rPr>
          <w:rFonts w:ascii="Arial" w:hAnsi="Arial" w:cs="Arial"/>
        </w:rPr>
      </w:pPr>
      <w:r w:rsidRPr="00CF2F84">
        <w:rPr>
          <w:rFonts w:ascii="Arial" w:hAnsi="Arial" w:cs="Arial"/>
        </w:rPr>
        <w:t>nizek in visok tlak</w:t>
      </w:r>
    </w:p>
    <w:p w14:paraId="15C411CD" w14:textId="77777777" w:rsidR="004E6C57" w:rsidRPr="00CF2F84" w:rsidRDefault="004834AC" w:rsidP="004A2DB3">
      <w:pPr>
        <w:pStyle w:val="Odstavekseznama"/>
        <w:numPr>
          <w:ilvl w:val="1"/>
          <w:numId w:val="8"/>
        </w:numPr>
        <w:jc w:val="both"/>
        <w:rPr>
          <w:rFonts w:ascii="Arial" w:hAnsi="Arial" w:cs="Arial"/>
        </w:rPr>
      </w:pPr>
      <w:r w:rsidRPr="00CF2F84">
        <w:rPr>
          <w:rFonts w:ascii="Arial" w:hAnsi="Arial" w:cs="Arial"/>
        </w:rPr>
        <w:t>Samodejni izklop v primeru okvare cevi</w:t>
      </w:r>
    </w:p>
    <w:p w14:paraId="1DEB9E58" w14:textId="77777777" w:rsidR="00701F62" w:rsidRPr="00CF2F84" w:rsidRDefault="004834AC" w:rsidP="004A2DB3">
      <w:pPr>
        <w:pStyle w:val="Odstavekseznama"/>
        <w:numPr>
          <w:ilvl w:val="1"/>
          <w:numId w:val="8"/>
        </w:numPr>
        <w:jc w:val="both"/>
        <w:rPr>
          <w:rFonts w:ascii="Arial" w:hAnsi="Arial" w:cs="Arial"/>
        </w:rPr>
      </w:pPr>
      <w:r w:rsidRPr="00CF2F84">
        <w:rPr>
          <w:rFonts w:ascii="Arial" w:hAnsi="Arial" w:cs="Arial"/>
        </w:rPr>
        <w:t>krmiljenje start/stop ventila</w:t>
      </w:r>
    </w:p>
    <w:p w14:paraId="73266AA3" w14:textId="77777777" w:rsidR="00701F62" w:rsidRPr="00CF2F84" w:rsidRDefault="00F11F96" w:rsidP="004A2DB3">
      <w:pPr>
        <w:pStyle w:val="Odstavekseznama"/>
        <w:numPr>
          <w:ilvl w:val="0"/>
          <w:numId w:val="7"/>
        </w:numPr>
        <w:jc w:val="both"/>
        <w:rPr>
          <w:rFonts w:ascii="Arial" w:hAnsi="Arial" w:cs="Arial"/>
        </w:rPr>
      </w:pPr>
      <w:r w:rsidRPr="00CF2F84">
        <w:rPr>
          <w:rFonts w:ascii="Arial" w:hAnsi="Arial" w:cs="Arial"/>
        </w:rPr>
        <w:t>Varnost in ročni nadzor:</w:t>
      </w:r>
    </w:p>
    <w:p w14:paraId="23D5D2CC" w14:textId="77777777" w:rsidR="00F11F96" w:rsidRPr="00CF2F84" w:rsidRDefault="00F11F96" w:rsidP="004A2DB3">
      <w:pPr>
        <w:pStyle w:val="Odstavekseznama"/>
        <w:numPr>
          <w:ilvl w:val="1"/>
          <w:numId w:val="8"/>
        </w:numPr>
        <w:jc w:val="both"/>
        <w:rPr>
          <w:rFonts w:ascii="Arial" w:hAnsi="Arial" w:cs="Arial"/>
        </w:rPr>
      </w:pPr>
      <w:r w:rsidRPr="00CF2F84">
        <w:rPr>
          <w:rFonts w:ascii="Arial" w:hAnsi="Arial" w:cs="Arial"/>
        </w:rPr>
        <w:t xml:space="preserve">integrirane ožičene varnostne povezave za zaustavitev v sili </w:t>
      </w:r>
    </w:p>
    <w:p w14:paraId="5D049F05" w14:textId="77777777" w:rsidR="009B11BF" w:rsidRPr="00CF2F84" w:rsidRDefault="00F11F96" w:rsidP="004A2DB3">
      <w:pPr>
        <w:pStyle w:val="Odstavekseznama"/>
        <w:numPr>
          <w:ilvl w:val="1"/>
          <w:numId w:val="8"/>
        </w:numPr>
        <w:jc w:val="both"/>
        <w:rPr>
          <w:rFonts w:ascii="Arial" w:hAnsi="Arial" w:cs="Arial"/>
        </w:rPr>
      </w:pPr>
      <w:r w:rsidRPr="00CF2F84">
        <w:rPr>
          <w:rFonts w:ascii="Arial" w:hAnsi="Arial" w:cs="Arial"/>
        </w:rPr>
        <w:t>prenosna naprava (daljinski upravljalnik) za krmiljenje sistema (vklop/izklop hidravlike, start/stop preskusa, nastavitev delovnega bata)</w:t>
      </w:r>
    </w:p>
    <w:p w14:paraId="15556487" w14:textId="77777777" w:rsidR="009B11BF" w:rsidRPr="00CF2F84" w:rsidRDefault="00F11F96" w:rsidP="004A2DB3">
      <w:pPr>
        <w:pStyle w:val="Odstavekseznama"/>
        <w:numPr>
          <w:ilvl w:val="1"/>
          <w:numId w:val="8"/>
        </w:numPr>
        <w:jc w:val="both"/>
        <w:rPr>
          <w:rFonts w:ascii="Arial" w:hAnsi="Arial" w:cs="Arial"/>
        </w:rPr>
      </w:pPr>
      <w:r w:rsidRPr="00CF2F84">
        <w:rPr>
          <w:rFonts w:ascii="Arial" w:hAnsi="Arial" w:cs="Arial"/>
        </w:rPr>
        <w:t>vmesnik za neprekinjeno napajanje (UPS) za zaščito podatkov v primeru izgube električne energije</w:t>
      </w:r>
    </w:p>
    <w:p w14:paraId="07FE3D21" w14:textId="77777777" w:rsidR="009B11BF" w:rsidRPr="00CF2F84" w:rsidRDefault="00CF2F84" w:rsidP="004A2DB3">
      <w:pPr>
        <w:pStyle w:val="Odstavekseznama"/>
        <w:numPr>
          <w:ilvl w:val="1"/>
          <w:numId w:val="8"/>
        </w:numPr>
        <w:jc w:val="both"/>
        <w:rPr>
          <w:rFonts w:ascii="Arial" w:hAnsi="Arial" w:cs="Arial"/>
        </w:rPr>
      </w:pPr>
      <w:r w:rsidRPr="00CF2F84">
        <w:rPr>
          <w:rFonts w:ascii="Arial" w:hAnsi="Arial" w:cs="Arial"/>
        </w:rPr>
        <w:t>zaznavanje izgube napajalne napetosti</w:t>
      </w:r>
    </w:p>
    <w:p w14:paraId="3F7BC34D" w14:textId="77777777" w:rsidR="00701F62" w:rsidRPr="00425E3F" w:rsidRDefault="00F11F96" w:rsidP="004A2DB3">
      <w:pPr>
        <w:pStyle w:val="Odstavekseznama"/>
        <w:numPr>
          <w:ilvl w:val="0"/>
          <w:numId w:val="7"/>
        </w:numPr>
        <w:jc w:val="both"/>
        <w:rPr>
          <w:rFonts w:ascii="Arial" w:hAnsi="Arial" w:cs="Arial"/>
        </w:rPr>
      </w:pPr>
      <w:r w:rsidRPr="00CF2F84">
        <w:rPr>
          <w:rFonts w:ascii="Arial" w:hAnsi="Arial" w:cs="Arial"/>
        </w:rPr>
        <w:t>Povezava z računalnikom</w:t>
      </w:r>
      <w:r w:rsidRPr="00F11F96">
        <w:rPr>
          <w:rFonts w:ascii="Arial" w:hAnsi="Arial" w:cs="Arial"/>
        </w:rPr>
        <w:t>:</w:t>
      </w:r>
    </w:p>
    <w:p w14:paraId="0A00302D" w14:textId="77777777" w:rsidR="00086AD7" w:rsidRPr="00425E3F" w:rsidRDefault="00086AD7" w:rsidP="004A2DB3">
      <w:pPr>
        <w:pStyle w:val="Odstavekseznama"/>
        <w:numPr>
          <w:ilvl w:val="1"/>
          <w:numId w:val="8"/>
        </w:numPr>
        <w:rPr>
          <w:rFonts w:ascii="Arial" w:hAnsi="Arial" w:cs="Arial"/>
        </w:rPr>
      </w:pPr>
      <w:r w:rsidRPr="00425E3F">
        <w:rPr>
          <w:rFonts w:ascii="Arial" w:hAnsi="Arial" w:cs="Arial"/>
        </w:rPr>
        <w:t xml:space="preserve">Gigabit Ethernet (1000base-T) </w:t>
      </w:r>
      <w:r w:rsidR="00F11F96">
        <w:rPr>
          <w:rFonts w:ascii="Arial" w:hAnsi="Arial" w:cs="Arial"/>
        </w:rPr>
        <w:t>povezava z osebnim računalnikom</w:t>
      </w:r>
    </w:p>
    <w:p w14:paraId="4444E199" w14:textId="77777777" w:rsidR="00701F62" w:rsidRPr="00425E3F" w:rsidRDefault="00F11F96" w:rsidP="004A2DB3">
      <w:pPr>
        <w:pStyle w:val="Odstavekseznama"/>
        <w:numPr>
          <w:ilvl w:val="1"/>
          <w:numId w:val="8"/>
        </w:numPr>
        <w:jc w:val="both"/>
        <w:rPr>
          <w:rFonts w:ascii="Arial" w:hAnsi="Arial" w:cs="Arial"/>
        </w:rPr>
      </w:pPr>
      <w:r w:rsidRPr="00F11F96">
        <w:rPr>
          <w:rFonts w:ascii="Arial" w:hAnsi="Arial" w:cs="Arial"/>
        </w:rPr>
        <w:t>daljinsko vodenje in spremljanje testov</w:t>
      </w:r>
    </w:p>
    <w:p w14:paraId="218F8DB7" w14:textId="77777777" w:rsidR="00963A1C" w:rsidRPr="00425E3F" w:rsidRDefault="00963A1C" w:rsidP="00EC5154">
      <w:pPr>
        <w:pStyle w:val="Odstavekseznama"/>
        <w:jc w:val="both"/>
        <w:rPr>
          <w:rFonts w:ascii="Arial" w:hAnsi="Arial" w:cs="Arial"/>
        </w:rPr>
      </w:pPr>
    </w:p>
    <w:p w14:paraId="1B3C64DF" w14:textId="77777777" w:rsidR="00A55F02" w:rsidRPr="00425E3F" w:rsidRDefault="00F11F96" w:rsidP="00EC5154">
      <w:pPr>
        <w:pStyle w:val="Naslov3"/>
        <w:rPr>
          <w:rFonts w:ascii="Arial" w:eastAsia="Arial Unicode MS" w:hAnsi="Arial" w:cs="Arial"/>
        </w:rPr>
      </w:pPr>
      <w:r>
        <w:rPr>
          <w:rFonts w:ascii="Arial" w:eastAsia="Arial Unicode MS" w:hAnsi="Arial" w:cs="Arial"/>
        </w:rPr>
        <w:t>programska oprema in računalnik</w:t>
      </w:r>
    </w:p>
    <w:p w14:paraId="76F68C1C" w14:textId="77777777" w:rsidR="00174C96" w:rsidRPr="00425E3F" w:rsidRDefault="00F11F96" w:rsidP="004A2DB3">
      <w:pPr>
        <w:pStyle w:val="Odstavekseznama"/>
        <w:numPr>
          <w:ilvl w:val="0"/>
          <w:numId w:val="7"/>
        </w:numPr>
        <w:jc w:val="both"/>
        <w:rPr>
          <w:rFonts w:ascii="Arial" w:hAnsi="Arial" w:cs="Arial"/>
        </w:rPr>
      </w:pPr>
      <w:r>
        <w:rPr>
          <w:rFonts w:ascii="Arial" w:hAnsi="Arial" w:cs="Arial"/>
        </w:rPr>
        <w:t>računalnik</w:t>
      </w:r>
      <w:r w:rsidR="00174C96" w:rsidRPr="00425E3F">
        <w:rPr>
          <w:rFonts w:ascii="Arial" w:hAnsi="Arial" w:cs="Arial"/>
        </w:rPr>
        <w:t>:</w:t>
      </w:r>
    </w:p>
    <w:p w14:paraId="6B6A0ADA" w14:textId="77777777" w:rsidR="00086AD7" w:rsidRPr="00425E3F" w:rsidRDefault="00F11F96" w:rsidP="004A2DB3">
      <w:pPr>
        <w:pStyle w:val="Odstavekseznama"/>
        <w:numPr>
          <w:ilvl w:val="1"/>
          <w:numId w:val="8"/>
        </w:numPr>
        <w:jc w:val="both"/>
        <w:rPr>
          <w:rFonts w:ascii="Arial" w:hAnsi="Arial" w:cs="Arial"/>
        </w:rPr>
      </w:pPr>
      <w:r w:rsidRPr="00F11F96">
        <w:rPr>
          <w:rFonts w:ascii="Arial" w:hAnsi="Arial" w:cs="Arial"/>
        </w:rPr>
        <w:t>kompatibilen s ponujenim sistemom in primeren za izvajanje testov</w:t>
      </w:r>
      <w:r w:rsidR="00086AD7" w:rsidRPr="00425E3F">
        <w:rPr>
          <w:rFonts w:ascii="Arial" w:hAnsi="Arial" w:cs="Arial"/>
        </w:rPr>
        <w:t xml:space="preserve"> </w:t>
      </w:r>
    </w:p>
    <w:p w14:paraId="5E2F30A0" w14:textId="77777777" w:rsidR="00174C96" w:rsidRPr="00425E3F" w:rsidRDefault="00F11F96" w:rsidP="004A2DB3">
      <w:pPr>
        <w:pStyle w:val="Odstavekseznama"/>
        <w:numPr>
          <w:ilvl w:val="1"/>
          <w:numId w:val="8"/>
        </w:numPr>
        <w:jc w:val="both"/>
        <w:rPr>
          <w:rFonts w:ascii="Arial" w:hAnsi="Arial" w:cs="Arial"/>
        </w:rPr>
      </w:pPr>
      <w:r>
        <w:rPr>
          <w:rFonts w:ascii="Arial" w:hAnsi="Arial" w:cs="Arial"/>
        </w:rPr>
        <w:t>vsaj</w:t>
      </w:r>
      <w:r w:rsidRPr="00F11F96">
        <w:rPr>
          <w:rFonts w:ascii="Arial" w:hAnsi="Arial" w:cs="Arial"/>
        </w:rPr>
        <w:t xml:space="preserve"> 23-palčni zaslon z ravnim zaslonom</w:t>
      </w:r>
    </w:p>
    <w:p w14:paraId="53694576" w14:textId="77777777" w:rsidR="00174C96" w:rsidRPr="00425E3F" w:rsidRDefault="00F11F96" w:rsidP="004A2DB3">
      <w:pPr>
        <w:pStyle w:val="Odstavekseznama"/>
        <w:numPr>
          <w:ilvl w:val="1"/>
          <w:numId w:val="8"/>
        </w:numPr>
        <w:jc w:val="both"/>
        <w:rPr>
          <w:rFonts w:ascii="Arial" w:hAnsi="Arial" w:cs="Arial"/>
        </w:rPr>
      </w:pPr>
      <w:r>
        <w:rPr>
          <w:rFonts w:ascii="Arial" w:hAnsi="Arial" w:cs="Arial"/>
        </w:rPr>
        <w:t>vsaj</w:t>
      </w:r>
      <w:r w:rsidR="00174C96" w:rsidRPr="00425E3F">
        <w:rPr>
          <w:rFonts w:ascii="Arial" w:hAnsi="Arial" w:cs="Arial"/>
        </w:rPr>
        <w:t xml:space="preserve"> 8Gb RAM</w:t>
      </w:r>
    </w:p>
    <w:p w14:paraId="089AA9D2" w14:textId="39DE9F5F" w:rsidR="003E5B93" w:rsidRPr="00425E3F" w:rsidRDefault="00F11F96" w:rsidP="004A2DB3">
      <w:pPr>
        <w:pStyle w:val="Odstavekseznama"/>
        <w:numPr>
          <w:ilvl w:val="1"/>
          <w:numId w:val="8"/>
        </w:numPr>
        <w:jc w:val="both"/>
        <w:rPr>
          <w:rFonts w:ascii="Arial" w:hAnsi="Arial" w:cs="Arial"/>
        </w:rPr>
      </w:pPr>
      <w:r>
        <w:rPr>
          <w:rFonts w:ascii="Arial" w:hAnsi="Arial" w:cs="Arial"/>
        </w:rPr>
        <w:t>vsaj</w:t>
      </w:r>
      <w:r w:rsidR="00174C96" w:rsidRPr="00425E3F">
        <w:rPr>
          <w:rFonts w:ascii="Arial" w:hAnsi="Arial" w:cs="Arial"/>
        </w:rPr>
        <w:t xml:space="preserve"> </w:t>
      </w:r>
      <w:r w:rsidR="003E5B93" w:rsidRPr="00425E3F">
        <w:rPr>
          <w:rFonts w:ascii="Arial" w:hAnsi="Arial" w:cs="Arial"/>
        </w:rPr>
        <w:t xml:space="preserve">2 TB SATA </w:t>
      </w:r>
      <w:r>
        <w:rPr>
          <w:rFonts w:ascii="Arial" w:hAnsi="Arial" w:cs="Arial"/>
        </w:rPr>
        <w:t>trdi disk</w:t>
      </w:r>
      <w:r w:rsidR="00341867">
        <w:rPr>
          <w:rFonts w:ascii="Arial" w:hAnsi="Arial" w:cs="Arial"/>
        </w:rPr>
        <w:t xml:space="preserve"> </w:t>
      </w:r>
      <w:r w:rsidR="00341867" w:rsidRPr="00341867">
        <w:rPr>
          <w:rFonts w:ascii="Arial" w:hAnsi="Arial" w:cs="Arial"/>
          <w:color w:val="FF0000"/>
        </w:rPr>
        <w:t>(ali boljši)</w:t>
      </w:r>
      <w:r w:rsidRPr="00341867">
        <w:rPr>
          <w:rFonts w:ascii="Arial" w:hAnsi="Arial" w:cs="Arial"/>
          <w:color w:val="FF0000"/>
        </w:rPr>
        <w:t xml:space="preserve"> </w:t>
      </w:r>
      <w:r>
        <w:rPr>
          <w:rFonts w:ascii="Arial" w:hAnsi="Arial" w:cs="Arial"/>
        </w:rPr>
        <w:t>in</w:t>
      </w:r>
      <w:r w:rsidR="003E5B93" w:rsidRPr="00425E3F" w:rsidDel="003E5B93">
        <w:rPr>
          <w:rFonts w:ascii="Arial" w:hAnsi="Arial" w:cs="Arial"/>
        </w:rPr>
        <w:t xml:space="preserve"> </w:t>
      </w:r>
      <w:r w:rsidR="009F53A1" w:rsidRPr="00425E3F">
        <w:rPr>
          <w:rFonts w:ascii="Arial" w:hAnsi="Arial" w:cs="Arial"/>
        </w:rPr>
        <w:t xml:space="preserve">CD-RW/DVD-RW </w:t>
      </w:r>
      <w:r>
        <w:rPr>
          <w:rFonts w:ascii="Arial" w:hAnsi="Arial" w:cs="Arial"/>
        </w:rPr>
        <w:t>pogon</w:t>
      </w:r>
      <w:r w:rsidR="003E5B93" w:rsidRPr="00425E3F">
        <w:rPr>
          <w:rFonts w:ascii="Arial" w:hAnsi="Arial" w:cs="Arial"/>
        </w:rPr>
        <w:t xml:space="preserve"> </w:t>
      </w:r>
    </w:p>
    <w:p w14:paraId="30718A9F" w14:textId="77777777" w:rsidR="009F53A1" w:rsidRPr="00425E3F" w:rsidRDefault="003E5B93" w:rsidP="004A2DB3">
      <w:pPr>
        <w:pStyle w:val="Odstavekseznama"/>
        <w:numPr>
          <w:ilvl w:val="1"/>
          <w:numId w:val="8"/>
        </w:numPr>
        <w:jc w:val="both"/>
        <w:rPr>
          <w:rFonts w:ascii="Arial" w:hAnsi="Arial" w:cs="Arial"/>
        </w:rPr>
      </w:pPr>
      <w:r w:rsidRPr="00425E3F">
        <w:rPr>
          <w:rFonts w:ascii="Arial" w:hAnsi="Arial" w:cs="Arial"/>
        </w:rPr>
        <w:t xml:space="preserve">2x Gigabit Ethernet </w:t>
      </w:r>
      <w:r w:rsidR="00F11F96">
        <w:rPr>
          <w:rFonts w:ascii="Arial" w:hAnsi="Arial" w:cs="Arial"/>
        </w:rPr>
        <w:t>povezava</w:t>
      </w:r>
    </w:p>
    <w:p w14:paraId="0EDFCB7C" w14:textId="77777777" w:rsidR="00174C96" w:rsidRPr="00425E3F" w:rsidRDefault="00F11F96" w:rsidP="004A2DB3">
      <w:pPr>
        <w:pStyle w:val="Odstavekseznama"/>
        <w:numPr>
          <w:ilvl w:val="1"/>
          <w:numId w:val="8"/>
        </w:numPr>
        <w:jc w:val="both"/>
        <w:rPr>
          <w:rFonts w:ascii="Arial" w:hAnsi="Arial" w:cs="Arial"/>
        </w:rPr>
      </w:pPr>
      <w:r>
        <w:rPr>
          <w:rFonts w:ascii="Arial" w:hAnsi="Arial" w:cs="Arial"/>
        </w:rPr>
        <w:t>vmesnik</w:t>
      </w:r>
      <w:r w:rsidR="009F53A1" w:rsidRPr="00425E3F">
        <w:rPr>
          <w:rFonts w:ascii="Arial" w:hAnsi="Arial" w:cs="Arial"/>
        </w:rPr>
        <w:t xml:space="preserve">: </w:t>
      </w:r>
      <w:r>
        <w:rPr>
          <w:rFonts w:ascii="Arial" w:hAnsi="Arial" w:cs="Arial"/>
        </w:rPr>
        <w:t>vsaj</w:t>
      </w:r>
      <w:r w:rsidR="009F53A1" w:rsidRPr="00425E3F">
        <w:rPr>
          <w:rFonts w:ascii="Arial" w:hAnsi="Arial" w:cs="Arial"/>
        </w:rPr>
        <w:t xml:space="preserve"> </w:t>
      </w:r>
      <w:r w:rsidR="0000253C" w:rsidRPr="00425E3F">
        <w:rPr>
          <w:rFonts w:ascii="Arial" w:hAnsi="Arial" w:cs="Arial"/>
        </w:rPr>
        <w:t>6</w:t>
      </w:r>
      <w:r>
        <w:rPr>
          <w:rFonts w:ascii="Arial" w:hAnsi="Arial" w:cs="Arial"/>
        </w:rPr>
        <w:t xml:space="preserve"> </w:t>
      </w:r>
      <w:r w:rsidR="0000253C" w:rsidRPr="00425E3F">
        <w:rPr>
          <w:rFonts w:ascii="Arial" w:hAnsi="Arial" w:cs="Arial"/>
        </w:rPr>
        <w:t xml:space="preserve">x </w:t>
      </w:r>
      <w:r w:rsidR="009F53A1" w:rsidRPr="00425E3F">
        <w:rPr>
          <w:rFonts w:ascii="Arial" w:hAnsi="Arial" w:cs="Arial"/>
        </w:rPr>
        <w:t>USB 3.0</w:t>
      </w:r>
    </w:p>
    <w:p w14:paraId="3A8DFFBB" w14:textId="77777777" w:rsidR="00997A25" w:rsidRDefault="009F53A1" w:rsidP="004A2DB3">
      <w:pPr>
        <w:pStyle w:val="Odstavekseznama"/>
        <w:numPr>
          <w:ilvl w:val="1"/>
          <w:numId w:val="8"/>
        </w:numPr>
        <w:jc w:val="both"/>
        <w:rPr>
          <w:rFonts w:ascii="Arial" w:hAnsi="Arial" w:cs="Arial"/>
        </w:rPr>
      </w:pPr>
      <w:r w:rsidRPr="00425E3F">
        <w:rPr>
          <w:rFonts w:ascii="Arial" w:hAnsi="Arial" w:cs="Arial"/>
        </w:rPr>
        <w:t>64 bit</w:t>
      </w:r>
      <w:r w:rsidR="00997A25">
        <w:rPr>
          <w:rFonts w:ascii="Arial" w:hAnsi="Arial" w:cs="Arial"/>
        </w:rPr>
        <w:t>ni operacijski sistem,</w:t>
      </w:r>
      <w:r w:rsidR="00997A25" w:rsidRPr="00997A25">
        <w:t xml:space="preserve"> </w:t>
      </w:r>
      <w:r w:rsidR="00997A25" w:rsidRPr="00997A25">
        <w:rPr>
          <w:rFonts w:ascii="Arial" w:hAnsi="Arial" w:cs="Arial"/>
        </w:rPr>
        <w:t>primeren za programski paket za testiranje</w:t>
      </w:r>
    </w:p>
    <w:p w14:paraId="74987ECC" w14:textId="77777777" w:rsidR="0008397B" w:rsidRPr="00425E3F" w:rsidRDefault="00997A25" w:rsidP="004A2DB3">
      <w:pPr>
        <w:pStyle w:val="Odstavekseznama"/>
        <w:numPr>
          <w:ilvl w:val="0"/>
          <w:numId w:val="7"/>
        </w:numPr>
        <w:jc w:val="both"/>
        <w:rPr>
          <w:rFonts w:ascii="Arial" w:hAnsi="Arial" w:cs="Arial"/>
        </w:rPr>
      </w:pPr>
      <w:r>
        <w:rPr>
          <w:rFonts w:ascii="Arial" w:hAnsi="Arial" w:cs="Arial"/>
        </w:rPr>
        <w:t>Osnovna funkcionalnost</w:t>
      </w:r>
      <w:r w:rsidR="009F53A1" w:rsidRPr="00425E3F">
        <w:rPr>
          <w:rFonts w:ascii="Arial" w:hAnsi="Arial" w:cs="Arial"/>
        </w:rPr>
        <w:t>:</w:t>
      </w:r>
    </w:p>
    <w:p w14:paraId="19455E75" w14:textId="77777777" w:rsidR="0008397B" w:rsidRDefault="00997A25" w:rsidP="004A2DB3">
      <w:pPr>
        <w:pStyle w:val="Odstavekseznama"/>
        <w:numPr>
          <w:ilvl w:val="1"/>
          <w:numId w:val="8"/>
        </w:numPr>
        <w:jc w:val="both"/>
        <w:rPr>
          <w:rFonts w:ascii="Arial" w:hAnsi="Arial" w:cs="Arial"/>
        </w:rPr>
      </w:pPr>
      <w:r w:rsidRPr="00997A25">
        <w:rPr>
          <w:rFonts w:ascii="Arial" w:hAnsi="Arial" w:cs="Arial"/>
        </w:rPr>
        <w:t>sposobnost definiranja dinamičnih ali statičnih preskusnih postopkov</w:t>
      </w:r>
    </w:p>
    <w:p w14:paraId="15457C35" w14:textId="77777777" w:rsidR="00997A25" w:rsidRPr="00425E3F" w:rsidRDefault="00997A25" w:rsidP="004A2DB3">
      <w:pPr>
        <w:pStyle w:val="Odstavekseznama"/>
        <w:numPr>
          <w:ilvl w:val="1"/>
          <w:numId w:val="8"/>
        </w:numPr>
        <w:jc w:val="both"/>
        <w:rPr>
          <w:rFonts w:ascii="Arial" w:hAnsi="Arial" w:cs="Arial"/>
        </w:rPr>
      </w:pPr>
      <w:r w:rsidRPr="00997A25">
        <w:rPr>
          <w:rFonts w:ascii="Arial" w:hAnsi="Arial" w:cs="Arial"/>
        </w:rPr>
        <w:t>nadzor hidravlike: start/stop, izklop, nizek/visok tlak, upravljanje alarmov</w:t>
      </w:r>
    </w:p>
    <w:p w14:paraId="25BABE98" w14:textId="77777777" w:rsidR="00997A25" w:rsidRPr="002637AD" w:rsidRDefault="00997A25" w:rsidP="004A2DB3">
      <w:pPr>
        <w:pStyle w:val="Odstavekseznama"/>
        <w:numPr>
          <w:ilvl w:val="1"/>
          <w:numId w:val="8"/>
        </w:numPr>
        <w:jc w:val="both"/>
      </w:pPr>
      <w:r w:rsidRPr="002637AD">
        <w:rPr>
          <w:rFonts w:ascii="Arial" w:hAnsi="Arial" w:cs="Arial"/>
        </w:rPr>
        <w:t>sposobnost definiranja testnih protokolov z uporabo grafičnega uporabniškega vmesnika</w:t>
      </w:r>
    </w:p>
    <w:p w14:paraId="082E8FAF" w14:textId="77777777" w:rsidR="00997A25" w:rsidRDefault="00997A25" w:rsidP="004A2DB3">
      <w:pPr>
        <w:pStyle w:val="Odstavekseznama"/>
        <w:numPr>
          <w:ilvl w:val="1"/>
          <w:numId w:val="8"/>
        </w:numPr>
        <w:jc w:val="both"/>
        <w:rPr>
          <w:rFonts w:ascii="Arial" w:hAnsi="Arial" w:cs="Arial"/>
        </w:rPr>
      </w:pPr>
      <w:r w:rsidRPr="002637AD">
        <w:rPr>
          <w:rFonts w:ascii="Arial" w:hAnsi="Arial" w:cs="Arial"/>
        </w:rPr>
        <w:t xml:space="preserve">sposobnost spreminjanja amplitude in frekvence signala </w:t>
      </w:r>
      <w:r w:rsidR="002637AD" w:rsidRPr="002637AD">
        <w:rPr>
          <w:rFonts w:ascii="Arial" w:hAnsi="Arial" w:cs="Arial"/>
        </w:rPr>
        <w:t>času priprave</w:t>
      </w:r>
      <w:r w:rsidRPr="002637AD">
        <w:rPr>
          <w:rFonts w:ascii="Arial" w:hAnsi="Arial" w:cs="Arial"/>
        </w:rPr>
        <w:t xml:space="preserve"> testnega postopka</w:t>
      </w:r>
    </w:p>
    <w:p w14:paraId="7D4AE478" w14:textId="77777777" w:rsidR="002637AD" w:rsidRPr="002637AD" w:rsidRDefault="002637AD" w:rsidP="004A2DB3">
      <w:pPr>
        <w:pStyle w:val="Odstavekseznama"/>
        <w:numPr>
          <w:ilvl w:val="1"/>
          <w:numId w:val="8"/>
        </w:numPr>
        <w:jc w:val="both"/>
        <w:rPr>
          <w:rFonts w:ascii="Arial" w:hAnsi="Arial" w:cs="Arial"/>
        </w:rPr>
      </w:pPr>
      <w:r w:rsidRPr="002637AD">
        <w:rPr>
          <w:rFonts w:ascii="Arial" w:hAnsi="Arial" w:cs="Arial"/>
        </w:rPr>
        <w:t>generiranje testnega programa z vzporednimi vejami in implementacijo logične funkcije (</w:t>
      </w:r>
      <w:r>
        <w:rPr>
          <w:rFonts w:ascii="Arial" w:hAnsi="Arial" w:cs="Arial"/>
        </w:rPr>
        <w:t>»</w:t>
      </w:r>
      <w:r w:rsidRPr="00425E3F">
        <w:rPr>
          <w:rFonts w:ascii="Arial" w:hAnsi="Arial" w:cs="Arial"/>
        </w:rPr>
        <w:t>if</w:t>
      </w:r>
      <w:r>
        <w:rPr>
          <w:rFonts w:ascii="Arial" w:hAnsi="Arial" w:cs="Arial"/>
        </w:rPr>
        <w:t>/</w:t>
      </w:r>
      <w:r w:rsidRPr="00425E3F">
        <w:rPr>
          <w:rFonts w:ascii="Arial" w:hAnsi="Arial" w:cs="Arial"/>
        </w:rPr>
        <w:t>then</w:t>
      </w:r>
      <w:r>
        <w:rPr>
          <w:rFonts w:ascii="Arial" w:hAnsi="Arial" w:cs="Arial"/>
        </w:rPr>
        <w:t>«,</w:t>
      </w:r>
      <w:r w:rsidRPr="00425E3F">
        <w:rPr>
          <w:rFonts w:ascii="Arial" w:hAnsi="Arial" w:cs="Arial"/>
        </w:rPr>
        <w:t xml:space="preserve"> </w:t>
      </w:r>
      <w:r>
        <w:rPr>
          <w:rFonts w:ascii="Arial" w:hAnsi="Arial" w:cs="Arial"/>
        </w:rPr>
        <w:t>»for«, »</w:t>
      </w:r>
      <w:proofErr w:type="spellStart"/>
      <w:r w:rsidRPr="00425E3F">
        <w:rPr>
          <w:rFonts w:ascii="Arial" w:hAnsi="Arial" w:cs="Arial"/>
        </w:rPr>
        <w:t>while</w:t>
      </w:r>
      <w:proofErr w:type="spellEnd"/>
      <w:r>
        <w:rPr>
          <w:rFonts w:ascii="Arial" w:hAnsi="Arial" w:cs="Arial"/>
        </w:rPr>
        <w:t>« , itd.</w:t>
      </w:r>
      <w:r w:rsidRPr="002637AD">
        <w:rPr>
          <w:rFonts w:ascii="Arial" w:hAnsi="Arial" w:cs="Arial"/>
        </w:rPr>
        <w:t>);</w:t>
      </w:r>
    </w:p>
    <w:p w14:paraId="3D2BBCC4" w14:textId="77777777" w:rsidR="002637AD" w:rsidRPr="002637AD" w:rsidRDefault="002637AD" w:rsidP="004A2DB3">
      <w:pPr>
        <w:pStyle w:val="Odstavekseznama"/>
        <w:numPr>
          <w:ilvl w:val="1"/>
          <w:numId w:val="8"/>
        </w:numPr>
        <w:jc w:val="both"/>
        <w:rPr>
          <w:rFonts w:ascii="Arial" w:hAnsi="Arial" w:cs="Arial"/>
        </w:rPr>
      </w:pPr>
      <w:r w:rsidRPr="002637AD">
        <w:rPr>
          <w:rFonts w:ascii="Arial" w:hAnsi="Arial" w:cs="Arial"/>
        </w:rPr>
        <w:t>preverjanje vhodnih parametrov v realnem času med pisanjem testnega programa</w:t>
      </w:r>
    </w:p>
    <w:p w14:paraId="51F577B4" w14:textId="77777777" w:rsidR="002637AD" w:rsidRPr="002637AD" w:rsidRDefault="002637AD" w:rsidP="004A2DB3">
      <w:pPr>
        <w:pStyle w:val="Odstavekseznama"/>
        <w:numPr>
          <w:ilvl w:val="1"/>
          <w:numId w:val="8"/>
        </w:numPr>
        <w:jc w:val="both"/>
        <w:rPr>
          <w:rFonts w:ascii="Arial" w:hAnsi="Arial" w:cs="Arial"/>
        </w:rPr>
      </w:pPr>
      <w:r w:rsidRPr="002637AD">
        <w:rPr>
          <w:rFonts w:ascii="Arial" w:hAnsi="Arial" w:cs="Arial"/>
        </w:rPr>
        <w:t>naknadna obdelava izmerjenih podatkov in ogled rezultatov testiranja mora biti mogoča na vsaj 5 osebnih računalnikih, ki niso povezani s strojem</w:t>
      </w:r>
    </w:p>
    <w:p w14:paraId="50FE1FB0" w14:textId="77777777" w:rsidR="002637AD" w:rsidRPr="002637AD" w:rsidRDefault="002637AD" w:rsidP="004A2DB3">
      <w:pPr>
        <w:pStyle w:val="Odstavekseznama"/>
        <w:numPr>
          <w:ilvl w:val="1"/>
          <w:numId w:val="8"/>
        </w:numPr>
        <w:jc w:val="both"/>
        <w:rPr>
          <w:rFonts w:ascii="Arial" w:hAnsi="Arial" w:cs="Arial"/>
        </w:rPr>
      </w:pPr>
      <w:r w:rsidRPr="002637AD">
        <w:rPr>
          <w:rFonts w:ascii="Arial" w:hAnsi="Arial" w:cs="Arial"/>
        </w:rPr>
        <w:t>zmožnost definiranja signalov po meri, ki se posodabljajo s frekvenco posodabljanja krmilne zanke</w:t>
      </w:r>
    </w:p>
    <w:p w14:paraId="401280F9" w14:textId="77777777" w:rsidR="002637AD" w:rsidRDefault="002637AD" w:rsidP="004A2DB3">
      <w:pPr>
        <w:pStyle w:val="Odstavekseznama"/>
        <w:numPr>
          <w:ilvl w:val="1"/>
          <w:numId w:val="8"/>
        </w:numPr>
        <w:jc w:val="both"/>
        <w:rPr>
          <w:rFonts w:ascii="Arial" w:hAnsi="Arial" w:cs="Arial"/>
        </w:rPr>
      </w:pPr>
      <w:r w:rsidRPr="002637AD">
        <w:rPr>
          <w:rFonts w:ascii="Arial" w:hAnsi="Arial" w:cs="Arial"/>
        </w:rPr>
        <w:t>aplikacija prilagodljive kompenzacije za izboljšanje kakovosti povratnih signalov;</w:t>
      </w:r>
    </w:p>
    <w:p w14:paraId="20EAA8BA" w14:textId="77777777" w:rsidR="00174C96" w:rsidRPr="00425E3F" w:rsidRDefault="002637AD" w:rsidP="004A2DB3">
      <w:pPr>
        <w:pStyle w:val="Odstavekseznama"/>
        <w:numPr>
          <w:ilvl w:val="0"/>
          <w:numId w:val="7"/>
        </w:numPr>
        <w:jc w:val="both"/>
        <w:rPr>
          <w:rFonts w:ascii="Arial" w:hAnsi="Arial" w:cs="Arial"/>
        </w:rPr>
      </w:pPr>
      <w:r>
        <w:rPr>
          <w:rFonts w:ascii="Arial" w:hAnsi="Arial" w:cs="Arial"/>
        </w:rPr>
        <w:lastRenderedPageBreak/>
        <w:t>Zbiranje podatkov</w:t>
      </w:r>
      <w:r w:rsidR="00174C96" w:rsidRPr="00425E3F">
        <w:rPr>
          <w:rFonts w:ascii="Arial" w:hAnsi="Arial" w:cs="Arial"/>
        </w:rPr>
        <w:t>:</w:t>
      </w:r>
    </w:p>
    <w:p w14:paraId="655799FF" w14:textId="77777777" w:rsidR="002637AD" w:rsidRDefault="002637AD" w:rsidP="004A2DB3">
      <w:pPr>
        <w:pStyle w:val="Odstavekseznama"/>
        <w:numPr>
          <w:ilvl w:val="1"/>
          <w:numId w:val="8"/>
        </w:numPr>
        <w:jc w:val="both"/>
        <w:rPr>
          <w:rFonts w:ascii="Arial" w:hAnsi="Arial" w:cs="Arial"/>
        </w:rPr>
      </w:pPr>
      <w:r w:rsidRPr="002637AD">
        <w:rPr>
          <w:rFonts w:ascii="Arial" w:hAnsi="Arial" w:cs="Arial"/>
        </w:rPr>
        <w:t>sinhrono pridobivanje podatkov vseh definiranih signalov (programska/strojna oprema) na trdi disk ali strežnik</w:t>
      </w:r>
    </w:p>
    <w:p w14:paraId="6CBBAED7" w14:textId="77777777" w:rsidR="00E10763" w:rsidRPr="000B1F4A" w:rsidRDefault="002637AD" w:rsidP="004A2DB3">
      <w:pPr>
        <w:pStyle w:val="Odstavekseznama"/>
        <w:numPr>
          <w:ilvl w:val="1"/>
          <w:numId w:val="8"/>
        </w:numPr>
        <w:jc w:val="both"/>
        <w:rPr>
          <w:rFonts w:ascii="Arial" w:hAnsi="Arial" w:cs="Arial"/>
        </w:rPr>
      </w:pPr>
      <w:r w:rsidRPr="000B1F4A">
        <w:rPr>
          <w:rFonts w:ascii="Arial" w:hAnsi="Arial" w:cs="Arial"/>
        </w:rPr>
        <w:t>»</w:t>
      </w:r>
      <w:r w:rsidR="00C479A4" w:rsidRPr="000B1F4A">
        <w:rPr>
          <w:rFonts w:ascii="Arial" w:hAnsi="Arial" w:cs="Arial"/>
        </w:rPr>
        <w:t>p</w:t>
      </w:r>
      <w:r w:rsidR="00E10763" w:rsidRPr="000B1F4A">
        <w:rPr>
          <w:rFonts w:ascii="Arial" w:hAnsi="Arial" w:cs="Arial"/>
        </w:rPr>
        <w:t>eak/valley</w:t>
      </w:r>
      <w:r w:rsidRPr="000B1F4A">
        <w:rPr>
          <w:rFonts w:ascii="Arial" w:hAnsi="Arial" w:cs="Arial"/>
        </w:rPr>
        <w:t>«</w:t>
      </w:r>
      <w:r w:rsidR="000B1F4A" w:rsidRPr="000B1F4A">
        <w:rPr>
          <w:rFonts w:ascii="Arial" w:hAnsi="Arial" w:cs="Arial"/>
        </w:rPr>
        <w:t xml:space="preserve">, </w:t>
      </w:r>
      <w:r w:rsidRPr="000B1F4A">
        <w:rPr>
          <w:rFonts w:ascii="Arial" w:hAnsi="Arial" w:cs="Arial"/>
        </w:rPr>
        <w:t>časovno</w:t>
      </w:r>
      <w:r w:rsidR="000B1F4A" w:rsidRPr="000B1F4A">
        <w:rPr>
          <w:rFonts w:ascii="Arial" w:hAnsi="Arial" w:cs="Arial"/>
        </w:rPr>
        <w:t xml:space="preserve">, </w:t>
      </w:r>
      <w:r w:rsidR="00C479A4" w:rsidRPr="000B1F4A">
        <w:rPr>
          <w:rFonts w:ascii="Arial" w:hAnsi="Arial" w:cs="Arial"/>
        </w:rPr>
        <w:t>m</w:t>
      </w:r>
      <w:r w:rsidR="00E10763" w:rsidRPr="000B1F4A">
        <w:rPr>
          <w:rFonts w:ascii="Arial" w:hAnsi="Arial" w:cs="Arial"/>
        </w:rPr>
        <w:t>in/max</w:t>
      </w:r>
      <w:r w:rsidR="000B1F4A" w:rsidRPr="000B1F4A">
        <w:rPr>
          <w:rFonts w:ascii="Arial" w:hAnsi="Arial" w:cs="Arial"/>
        </w:rPr>
        <w:t xml:space="preserve">, </w:t>
      </w:r>
      <w:r w:rsidRPr="000B1F4A">
        <w:rPr>
          <w:rFonts w:ascii="Arial" w:hAnsi="Arial" w:cs="Arial"/>
        </w:rPr>
        <w:t>»</w:t>
      </w:r>
      <w:proofErr w:type="spellStart"/>
      <w:r w:rsidR="00C479A4" w:rsidRPr="000B1F4A">
        <w:rPr>
          <w:rFonts w:ascii="Arial" w:hAnsi="Arial" w:cs="Arial"/>
        </w:rPr>
        <w:t>l</w:t>
      </w:r>
      <w:r w:rsidR="00E10763" w:rsidRPr="000B1F4A">
        <w:rPr>
          <w:rFonts w:ascii="Arial" w:hAnsi="Arial" w:cs="Arial"/>
        </w:rPr>
        <w:t>evel</w:t>
      </w:r>
      <w:proofErr w:type="spellEnd"/>
      <w:r w:rsidR="00E10763" w:rsidRPr="000B1F4A">
        <w:rPr>
          <w:rFonts w:ascii="Arial" w:hAnsi="Arial" w:cs="Arial"/>
        </w:rPr>
        <w:t>/crossing</w:t>
      </w:r>
      <w:r w:rsidRPr="000B1F4A">
        <w:rPr>
          <w:rFonts w:ascii="Arial" w:hAnsi="Arial" w:cs="Arial"/>
        </w:rPr>
        <w:t>«</w:t>
      </w:r>
      <w:r w:rsidR="000B1F4A" w:rsidRPr="000B1F4A">
        <w:rPr>
          <w:rFonts w:ascii="Arial" w:hAnsi="Arial" w:cs="Arial"/>
        </w:rPr>
        <w:t xml:space="preserve">, </w:t>
      </w:r>
      <w:r w:rsidRPr="000B1F4A">
        <w:rPr>
          <w:rFonts w:ascii="Arial" w:hAnsi="Arial" w:cs="Arial"/>
        </w:rPr>
        <w:t>ciklično</w:t>
      </w:r>
    </w:p>
    <w:p w14:paraId="772F5AD3" w14:textId="77777777" w:rsidR="00174C96" w:rsidRPr="00425E3F" w:rsidRDefault="00CE2F14" w:rsidP="004A2DB3">
      <w:pPr>
        <w:pStyle w:val="Odstavekseznama"/>
        <w:numPr>
          <w:ilvl w:val="0"/>
          <w:numId w:val="7"/>
        </w:numPr>
        <w:jc w:val="both"/>
        <w:rPr>
          <w:rFonts w:ascii="Arial" w:hAnsi="Arial" w:cs="Arial"/>
        </w:rPr>
      </w:pPr>
      <w:r>
        <w:rPr>
          <w:rFonts w:ascii="Arial" w:hAnsi="Arial" w:cs="Arial"/>
        </w:rPr>
        <w:t>Pogled</w:t>
      </w:r>
      <w:r w:rsidRPr="00CE2F14">
        <w:rPr>
          <w:rFonts w:ascii="Arial" w:hAnsi="Arial" w:cs="Arial"/>
        </w:rPr>
        <w:t xml:space="preserve"> v realnem času</w:t>
      </w:r>
      <w:r w:rsidR="00174C96" w:rsidRPr="00425E3F">
        <w:rPr>
          <w:rFonts w:ascii="Arial" w:hAnsi="Arial" w:cs="Arial"/>
        </w:rPr>
        <w:t>:</w:t>
      </w:r>
    </w:p>
    <w:p w14:paraId="6EBC4011" w14:textId="77777777" w:rsidR="00CE2F14" w:rsidRPr="00CE2F14" w:rsidRDefault="00CE2F14" w:rsidP="004A2DB3">
      <w:pPr>
        <w:pStyle w:val="Odstavekseznama"/>
        <w:numPr>
          <w:ilvl w:val="1"/>
          <w:numId w:val="8"/>
        </w:numPr>
        <w:jc w:val="both"/>
      </w:pPr>
      <w:r>
        <w:rPr>
          <w:rFonts w:ascii="Arial" w:hAnsi="Arial" w:cs="Arial"/>
        </w:rPr>
        <w:t>p</w:t>
      </w:r>
      <w:r w:rsidRPr="00CE2F14">
        <w:rPr>
          <w:rFonts w:ascii="Arial" w:hAnsi="Arial" w:cs="Arial"/>
        </w:rPr>
        <w:t xml:space="preserve">ogled poteka meritev v realnem času (aktivna dejanja in končana dejanja) </w:t>
      </w:r>
    </w:p>
    <w:p w14:paraId="46F2D046" w14:textId="77777777" w:rsidR="00CE2F14" w:rsidRPr="00CE2F14" w:rsidRDefault="00CE2F14" w:rsidP="004A2DB3">
      <w:pPr>
        <w:pStyle w:val="Odstavekseznama"/>
        <w:numPr>
          <w:ilvl w:val="1"/>
          <w:numId w:val="8"/>
        </w:numPr>
        <w:jc w:val="both"/>
      </w:pPr>
      <w:r w:rsidRPr="00CE2F14">
        <w:rPr>
          <w:rFonts w:ascii="Arial" w:hAnsi="Arial" w:cs="Arial"/>
        </w:rPr>
        <w:t xml:space="preserve">prikaz uporabniško definiranih več grafov s posodabljanjem v realnem času </w:t>
      </w:r>
    </w:p>
    <w:p w14:paraId="6C2CF042" w14:textId="77777777" w:rsidR="00CE2F14" w:rsidRPr="00CE2F14" w:rsidRDefault="00CE2F14" w:rsidP="004A2DB3">
      <w:pPr>
        <w:pStyle w:val="Odstavekseznama"/>
        <w:numPr>
          <w:ilvl w:val="1"/>
          <w:numId w:val="8"/>
        </w:numPr>
        <w:jc w:val="both"/>
      </w:pPr>
      <w:r w:rsidRPr="00CE2F14">
        <w:rPr>
          <w:rFonts w:ascii="Arial" w:hAnsi="Arial" w:cs="Arial"/>
        </w:rPr>
        <w:t>vrednost spremenljivk, merilnik in diagrami vizualizacija v realnem času (časovna zgodovina, drsni grafikon, XY diagram)</w:t>
      </w:r>
    </w:p>
    <w:p w14:paraId="130A0439" w14:textId="77777777" w:rsidR="00174C96" w:rsidRPr="00425E3F" w:rsidRDefault="00CE2F14" w:rsidP="004A2DB3">
      <w:pPr>
        <w:pStyle w:val="Odstavekseznama"/>
        <w:numPr>
          <w:ilvl w:val="0"/>
          <w:numId w:val="8"/>
        </w:numPr>
        <w:jc w:val="both"/>
        <w:rPr>
          <w:rFonts w:ascii="Arial" w:hAnsi="Arial" w:cs="Arial"/>
        </w:rPr>
      </w:pPr>
      <w:r w:rsidRPr="00CE2F14">
        <w:rPr>
          <w:rFonts w:ascii="Arial" w:hAnsi="Arial" w:cs="Arial"/>
        </w:rPr>
        <w:t>Spremljanje in dogodki:</w:t>
      </w:r>
    </w:p>
    <w:p w14:paraId="0250B615" w14:textId="77777777" w:rsidR="00E10763" w:rsidRPr="00425E3F" w:rsidRDefault="00CE2F14" w:rsidP="004A2DB3">
      <w:pPr>
        <w:pStyle w:val="Odstavekseznama"/>
        <w:numPr>
          <w:ilvl w:val="1"/>
          <w:numId w:val="8"/>
        </w:numPr>
        <w:jc w:val="both"/>
        <w:rPr>
          <w:rFonts w:ascii="Arial" w:hAnsi="Arial" w:cs="Arial"/>
        </w:rPr>
      </w:pPr>
      <w:r w:rsidRPr="00CE2F14">
        <w:rPr>
          <w:rFonts w:ascii="Arial" w:hAnsi="Arial" w:cs="Arial"/>
        </w:rPr>
        <w:t xml:space="preserve">sposobnost definiranja in sledenja </w:t>
      </w:r>
      <w:r>
        <w:rPr>
          <w:rFonts w:ascii="Arial" w:hAnsi="Arial" w:cs="Arial"/>
        </w:rPr>
        <w:t xml:space="preserve">posebnih </w:t>
      </w:r>
      <w:r w:rsidRPr="00CE2F14">
        <w:rPr>
          <w:rFonts w:ascii="Arial" w:hAnsi="Arial" w:cs="Arial"/>
        </w:rPr>
        <w:t>dogodkov</w:t>
      </w:r>
    </w:p>
    <w:p w14:paraId="6D660005" w14:textId="77777777" w:rsidR="00CE2F14" w:rsidRPr="00BA1DF7" w:rsidRDefault="00CE2F14" w:rsidP="004A2DB3">
      <w:pPr>
        <w:pStyle w:val="Odstavekseznama"/>
        <w:numPr>
          <w:ilvl w:val="1"/>
          <w:numId w:val="8"/>
        </w:numPr>
        <w:jc w:val="both"/>
      </w:pPr>
      <w:r w:rsidRPr="00BA1DF7">
        <w:rPr>
          <w:rFonts w:ascii="Arial" w:hAnsi="Arial" w:cs="Arial"/>
        </w:rPr>
        <w:t xml:space="preserve">možnost pošiljanja sporočila operaterju preko e-pošte ali SMS sporočil ob določenih dogodkih, kot so: veljaven zaključek testa, neveljaven zaključek testa itd. </w:t>
      </w:r>
    </w:p>
    <w:p w14:paraId="7D1BA917" w14:textId="77777777" w:rsidR="00CE2F14" w:rsidRPr="00BA1DF7" w:rsidRDefault="00CE2F14" w:rsidP="004A2DB3">
      <w:pPr>
        <w:pStyle w:val="Odstavekseznama"/>
        <w:numPr>
          <w:ilvl w:val="1"/>
          <w:numId w:val="8"/>
        </w:numPr>
        <w:jc w:val="both"/>
      </w:pPr>
      <w:r w:rsidRPr="00BA1DF7">
        <w:rPr>
          <w:rFonts w:ascii="Arial" w:hAnsi="Arial" w:cs="Arial"/>
        </w:rPr>
        <w:t xml:space="preserve">zapis podatkovne datoteke z vsemi sistemskimi ukazi </w:t>
      </w:r>
    </w:p>
    <w:p w14:paraId="2932D011" w14:textId="77777777" w:rsidR="00CE2F14" w:rsidRPr="00BA1DF7" w:rsidRDefault="00CE2F14" w:rsidP="004A2DB3">
      <w:pPr>
        <w:pStyle w:val="Odstavekseznama"/>
        <w:numPr>
          <w:ilvl w:val="1"/>
          <w:numId w:val="8"/>
        </w:numPr>
        <w:jc w:val="both"/>
      </w:pPr>
      <w:r w:rsidRPr="00BA1DF7">
        <w:rPr>
          <w:rFonts w:ascii="Arial" w:hAnsi="Arial" w:cs="Arial"/>
        </w:rPr>
        <w:t>omejitve</w:t>
      </w:r>
    </w:p>
    <w:p w14:paraId="1D64E7A2" w14:textId="77777777" w:rsidR="00CE2F14" w:rsidRPr="00BA1DF7" w:rsidRDefault="00CE2F14" w:rsidP="004A2DB3">
      <w:pPr>
        <w:pStyle w:val="Odstavekseznama"/>
        <w:numPr>
          <w:ilvl w:val="1"/>
          <w:numId w:val="8"/>
        </w:numPr>
        <w:jc w:val="both"/>
      </w:pPr>
      <w:r w:rsidRPr="00BA1DF7">
        <w:rPr>
          <w:rFonts w:ascii="Arial" w:hAnsi="Arial" w:cs="Arial"/>
        </w:rPr>
        <w:t xml:space="preserve">digitalni vhod </w:t>
      </w:r>
    </w:p>
    <w:p w14:paraId="4316E1F5" w14:textId="77777777" w:rsidR="00CE2F14" w:rsidRPr="000B1F4A" w:rsidRDefault="000B1F4A" w:rsidP="004A2DB3">
      <w:pPr>
        <w:pStyle w:val="Odstavekseznama"/>
        <w:numPr>
          <w:ilvl w:val="1"/>
          <w:numId w:val="8"/>
        </w:numPr>
        <w:jc w:val="both"/>
      </w:pPr>
      <w:r w:rsidRPr="000B1F4A">
        <w:rPr>
          <w:rFonts w:ascii="Arial" w:hAnsi="Arial" w:cs="Arial"/>
        </w:rPr>
        <w:t>vrednotenje skrajnih točk</w:t>
      </w:r>
    </w:p>
    <w:p w14:paraId="5FE73F01" w14:textId="77777777" w:rsidR="00CE2F14" w:rsidRPr="00BA1DF7" w:rsidRDefault="00CE2F14" w:rsidP="004A2DB3">
      <w:pPr>
        <w:pStyle w:val="Odstavekseznama"/>
        <w:numPr>
          <w:ilvl w:val="1"/>
          <w:numId w:val="8"/>
        </w:numPr>
        <w:jc w:val="both"/>
      </w:pPr>
      <w:r w:rsidRPr="00BA1DF7">
        <w:rPr>
          <w:rFonts w:ascii="Arial" w:hAnsi="Arial" w:cs="Arial"/>
        </w:rPr>
        <w:t xml:space="preserve">trajanje </w:t>
      </w:r>
      <w:r w:rsidR="00BA1DF7" w:rsidRPr="00BA1DF7">
        <w:rPr>
          <w:rFonts w:ascii="Arial" w:hAnsi="Arial" w:cs="Arial"/>
        </w:rPr>
        <w:t>posamezne periode</w:t>
      </w:r>
    </w:p>
    <w:p w14:paraId="456902BF" w14:textId="77777777" w:rsidR="00CE2F14" w:rsidRPr="000B1F4A" w:rsidRDefault="00CE2F14" w:rsidP="004A2DB3">
      <w:pPr>
        <w:pStyle w:val="Odstavekseznama"/>
        <w:numPr>
          <w:ilvl w:val="1"/>
          <w:numId w:val="8"/>
        </w:numPr>
        <w:jc w:val="both"/>
        <w:rPr>
          <w:rFonts w:ascii="Arial" w:hAnsi="Arial" w:cs="Arial"/>
        </w:rPr>
      </w:pPr>
      <w:r w:rsidRPr="000B1F4A">
        <w:rPr>
          <w:rFonts w:ascii="Arial" w:hAnsi="Arial" w:cs="Arial"/>
        </w:rPr>
        <w:t>specifične spremembe odziva vzorca</w:t>
      </w:r>
    </w:p>
    <w:p w14:paraId="689B3D1D" w14:textId="77777777" w:rsidR="00174C96" w:rsidRPr="00425E3F" w:rsidRDefault="00BA1DF7" w:rsidP="004A2DB3">
      <w:pPr>
        <w:pStyle w:val="Odstavekseznama"/>
        <w:numPr>
          <w:ilvl w:val="0"/>
          <w:numId w:val="7"/>
        </w:numPr>
        <w:jc w:val="both"/>
        <w:rPr>
          <w:rFonts w:ascii="Arial" w:hAnsi="Arial" w:cs="Arial"/>
        </w:rPr>
      </w:pPr>
      <w:r>
        <w:rPr>
          <w:rFonts w:ascii="Arial" w:hAnsi="Arial" w:cs="Arial"/>
        </w:rPr>
        <w:t>Digitalni nadzor izhoda</w:t>
      </w:r>
      <w:r w:rsidR="00174C96" w:rsidRPr="00425E3F">
        <w:rPr>
          <w:rFonts w:ascii="Arial" w:hAnsi="Arial" w:cs="Arial"/>
        </w:rPr>
        <w:t>:</w:t>
      </w:r>
    </w:p>
    <w:p w14:paraId="268478AC" w14:textId="77777777" w:rsidR="00BA1DF7" w:rsidRDefault="00BA1DF7" w:rsidP="004A2DB3">
      <w:pPr>
        <w:pStyle w:val="Odstavekseznama"/>
        <w:numPr>
          <w:ilvl w:val="1"/>
          <w:numId w:val="8"/>
        </w:numPr>
        <w:jc w:val="both"/>
        <w:rPr>
          <w:rFonts w:ascii="Arial" w:hAnsi="Arial" w:cs="Arial"/>
        </w:rPr>
      </w:pPr>
      <w:r>
        <w:rPr>
          <w:rFonts w:ascii="Arial" w:hAnsi="Arial" w:cs="Arial"/>
        </w:rPr>
        <w:t>nizko</w:t>
      </w:r>
      <w:r w:rsidRPr="00BA1DF7">
        <w:rPr>
          <w:rFonts w:ascii="Arial" w:hAnsi="Arial" w:cs="Arial"/>
        </w:rPr>
        <w:t>, visok</w:t>
      </w:r>
      <w:r>
        <w:rPr>
          <w:rFonts w:ascii="Arial" w:hAnsi="Arial" w:cs="Arial"/>
        </w:rPr>
        <w:t>o</w:t>
      </w:r>
      <w:r w:rsidRPr="00BA1DF7">
        <w:rPr>
          <w:rFonts w:ascii="Arial" w:hAnsi="Arial" w:cs="Arial"/>
        </w:rPr>
        <w:t>, preklopn</w:t>
      </w:r>
      <w:r>
        <w:rPr>
          <w:rFonts w:ascii="Arial" w:hAnsi="Arial" w:cs="Arial"/>
        </w:rPr>
        <w:t>o</w:t>
      </w:r>
      <w:r w:rsidRPr="00BA1DF7">
        <w:rPr>
          <w:rFonts w:ascii="Arial" w:hAnsi="Arial" w:cs="Arial"/>
        </w:rPr>
        <w:t xml:space="preserve"> ali impulzn</w:t>
      </w:r>
      <w:r>
        <w:rPr>
          <w:rFonts w:ascii="Arial" w:hAnsi="Arial" w:cs="Arial"/>
        </w:rPr>
        <w:t>o</w:t>
      </w:r>
    </w:p>
    <w:p w14:paraId="431630FB" w14:textId="77777777" w:rsidR="009F53A1" w:rsidRPr="00BA1DF7" w:rsidRDefault="00BA1DF7" w:rsidP="004A2DB3">
      <w:pPr>
        <w:pStyle w:val="Odstavekseznama"/>
        <w:numPr>
          <w:ilvl w:val="0"/>
          <w:numId w:val="7"/>
        </w:numPr>
        <w:jc w:val="both"/>
        <w:rPr>
          <w:rFonts w:ascii="Arial" w:hAnsi="Arial" w:cs="Arial"/>
        </w:rPr>
      </w:pPr>
      <w:r>
        <w:rPr>
          <w:rFonts w:ascii="Arial" w:hAnsi="Arial" w:cs="Arial"/>
        </w:rPr>
        <w:t>Izvoz podatkov, poročilo o preskušanju</w:t>
      </w:r>
      <w:r w:rsidR="009F53A1" w:rsidRPr="00BA1DF7">
        <w:rPr>
          <w:rFonts w:ascii="Arial" w:hAnsi="Arial" w:cs="Arial"/>
        </w:rPr>
        <w:t>:</w:t>
      </w:r>
    </w:p>
    <w:p w14:paraId="4561E680" w14:textId="77777777" w:rsidR="00BA1DF7" w:rsidRPr="00BA1DF7" w:rsidRDefault="00BA1DF7" w:rsidP="004A2DB3">
      <w:pPr>
        <w:pStyle w:val="Odstavekseznama"/>
        <w:numPr>
          <w:ilvl w:val="1"/>
          <w:numId w:val="8"/>
        </w:numPr>
        <w:jc w:val="both"/>
      </w:pPr>
      <w:r w:rsidRPr="00BA1DF7">
        <w:rPr>
          <w:rFonts w:ascii="Arial" w:hAnsi="Arial" w:cs="Arial"/>
        </w:rPr>
        <w:t xml:space="preserve">izdelava poročila o preskušanju kot del samega testiranja </w:t>
      </w:r>
    </w:p>
    <w:p w14:paraId="57D483C1" w14:textId="77777777" w:rsidR="00BA1DF7" w:rsidRPr="00BA1DF7" w:rsidRDefault="00BA1DF7" w:rsidP="004A2DB3">
      <w:pPr>
        <w:pStyle w:val="Odstavekseznama"/>
        <w:numPr>
          <w:ilvl w:val="1"/>
          <w:numId w:val="8"/>
        </w:numPr>
        <w:jc w:val="both"/>
      </w:pPr>
      <w:r w:rsidRPr="00BA1DF7">
        <w:rPr>
          <w:rFonts w:ascii="Arial" w:hAnsi="Arial" w:cs="Arial"/>
        </w:rPr>
        <w:t>izvoz izmerjenih podatkov v ASCII formatu</w:t>
      </w:r>
    </w:p>
    <w:p w14:paraId="0ECF795A" w14:textId="77777777" w:rsidR="00BA1DF7" w:rsidRDefault="00BA1DF7" w:rsidP="004A2DB3">
      <w:pPr>
        <w:pStyle w:val="Odstavekseznama"/>
        <w:numPr>
          <w:ilvl w:val="1"/>
          <w:numId w:val="8"/>
        </w:numPr>
        <w:jc w:val="both"/>
        <w:rPr>
          <w:rFonts w:ascii="Arial" w:hAnsi="Arial" w:cs="Arial"/>
        </w:rPr>
      </w:pPr>
      <w:r w:rsidRPr="00BA1DF7">
        <w:rPr>
          <w:rFonts w:ascii="Arial" w:hAnsi="Arial" w:cs="Arial"/>
        </w:rPr>
        <w:t>sposobnost definiranja poročil o testiranju po meri</w:t>
      </w:r>
    </w:p>
    <w:p w14:paraId="486F3D4C" w14:textId="77777777" w:rsidR="009F53A1" w:rsidRPr="00425E3F" w:rsidRDefault="00BA1DF7" w:rsidP="004A2DB3">
      <w:pPr>
        <w:pStyle w:val="Odstavekseznama"/>
        <w:numPr>
          <w:ilvl w:val="0"/>
          <w:numId w:val="7"/>
        </w:numPr>
        <w:jc w:val="both"/>
        <w:rPr>
          <w:rFonts w:ascii="Arial" w:hAnsi="Arial" w:cs="Arial"/>
        </w:rPr>
      </w:pPr>
      <w:r>
        <w:rPr>
          <w:rFonts w:ascii="Arial" w:hAnsi="Arial" w:cs="Arial"/>
        </w:rPr>
        <w:t>Programski modul</w:t>
      </w:r>
      <w:r w:rsidR="009F53A1" w:rsidRPr="00425E3F">
        <w:rPr>
          <w:rFonts w:ascii="Arial" w:hAnsi="Arial" w:cs="Arial"/>
        </w:rPr>
        <w:t>:</w:t>
      </w:r>
    </w:p>
    <w:p w14:paraId="6E8F7103" w14:textId="77777777" w:rsidR="009F53A1" w:rsidRPr="00425E3F" w:rsidRDefault="00BA1DF7" w:rsidP="004A2DB3">
      <w:pPr>
        <w:pStyle w:val="Odstavekseznama"/>
        <w:numPr>
          <w:ilvl w:val="1"/>
          <w:numId w:val="8"/>
        </w:numPr>
        <w:jc w:val="both"/>
        <w:rPr>
          <w:rFonts w:ascii="Arial" w:hAnsi="Arial" w:cs="Arial"/>
        </w:rPr>
      </w:pPr>
      <w:r>
        <w:rPr>
          <w:rFonts w:ascii="Arial" w:hAnsi="Arial" w:cs="Arial"/>
        </w:rPr>
        <w:t>statično preskušanje</w:t>
      </w:r>
    </w:p>
    <w:p w14:paraId="0FEF6938" w14:textId="77777777" w:rsidR="00BA1DF7" w:rsidRPr="00425E3F" w:rsidRDefault="00BA1DF7" w:rsidP="004A2DB3">
      <w:pPr>
        <w:pStyle w:val="Odstavekseznama"/>
        <w:numPr>
          <w:ilvl w:val="1"/>
          <w:numId w:val="8"/>
        </w:numPr>
        <w:jc w:val="both"/>
        <w:rPr>
          <w:rFonts w:ascii="Arial" w:hAnsi="Arial" w:cs="Arial"/>
        </w:rPr>
      </w:pPr>
      <w:r>
        <w:rPr>
          <w:rFonts w:ascii="Arial" w:hAnsi="Arial" w:cs="Arial"/>
        </w:rPr>
        <w:t>dinamično/utrujenostno preskušanje</w:t>
      </w:r>
    </w:p>
    <w:p w14:paraId="6EA436D3" w14:textId="77777777" w:rsidR="005133A5" w:rsidRPr="00425E3F" w:rsidRDefault="00BA1DF7" w:rsidP="004A2DB3">
      <w:pPr>
        <w:pStyle w:val="Odstavekseznama"/>
        <w:numPr>
          <w:ilvl w:val="0"/>
          <w:numId w:val="8"/>
        </w:numPr>
        <w:jc w:val="both"/>
        <w:rPr>
          <w:rFonts w:ascii="Arial" w:hAnsi="Arial" w:cs="Arial"/>
        </w:rPr>
      </w:pPr>
      <w:r w:rsidRPr="00BA1DF7">
        <w:rPr>
          <w:rFonts w:ascii="Arial" w:hAnsi="Arial" w:cs="Arial"/>
        </w:rPr>
        <w:t>Vnaprej določeni preskusni postopki:</w:t>
      </w:r>
    </w:p>
    <w:p w14:paraId="2CD8204F" w14:textId="77777777" w:rsidR="005133A5" w:rsidRPr="00425E3F" w:rsidRDefault="002A5BEF" w:rsidP="004A2DB3">
      <w:pPr>
        <w:pStyle w:val="Odstavekseznama"/>
        <w:numPr>
          <w:ilvl w:val="1"/>
          <w:numId w:val="8"/>
        </w:numPr>
        <w:jc w:val="both"/>
        <w:rPr>
          <w:rFonts w:ascii="Arial" w:hAnsi="Arial" w:cs="Arial"/>
        </w:rPr>
      </w:pPr>
      <w:r w:rsidRPr="00425E3F">
        <w:rPr>
          <w:rFonts w:ascii="Arial" w:hAnsi="Arial" w:cs="Arial"/>
        </w:rPr>
        <w:t>ISO 6892-1:2019</w:t>
      </w:r>
      <w:r w:rsidR="005133A5" w:rsidRPr="00425E3F">
        <w:rPr>
          <w:rFonts w:ascii="Arial" w:hAnsi="Arial" w:cs="Arial"/>
        </w:rPr>
        <w:t xml:space="preserve">, </w:t>
      </w:r>
    </w:p>
    <w:p w14:paraId="7A5C40A6" w14:textId="77777777" w:rsidR="005133A5" w:rsidRPr="00425E3F" w:rsidRDefault="005133A5" w:rsidP="004A2DB3">
      <w:pPr>
        <w:pStyle w:val="Odstavekseznama"/>
        <w:numPr>
          <w:ilvl w:val="1"/>
          <w:numId w:val="8"/>
        </w:numPr>
        <w:jc w:val="both"/>
        <w:rPr>
          <w:rFonts w:ascii="Arial" w:hAnsi="Arial" w:cs="Arial"/>
        </w:rPr>
      </w:pPr>
      <w:r w:rsidRPr="00425E3F">
        <w:rPr>
          <w:rFonts w:ascii="Arial" w:hAnsi="Arial" w:cs="Arial"/>
        </w:rPr>
        <w:t>ISO 15630-1:2019</w:t>
      </w:r>
      <w:r w:rsidR="00BA1DF7">
        <w:rPr>
          <w:rFonts w:ascii="Arial" w:hAnsi="Arial" w:cs="Arial"/>
        </w:rPr>
        <w:t>,</w:t>
      </w:r>
      <w:r w:rsidRPr="00425E3F">
        <w:rPr>
          <w:rFonts w:ascii="Arial" w:hAnsi="Arial" w:cs="Arial"/>
        </w:rPr>
        <w:t xml:space="preserve"> </w:t>
      </w:r>
      <w:r w:rsidR="00BA1DF7">
        <w:rPr>
          <w:rFonts w:ascii="Arial" w:hAnsi="Arial" w:cs="Arial"/>
        </w:rPr>
        <w:t>tč.</w:t>
      </w:r>
      <w:r w:rsidR="00EB32DC" w:rsidRPr="00425E3F">
        <w:rPr>
          <w:rFonts w:ascii="Arial" w:hAnsi="Arial" w:cs="Arial"/>
        </w:rPr>
        <w:t xml:space="preserve"> </w:t>
      </w:r>
      <w:r w:rsidRPr="00425E3F">
        <w:rPr>
          <w:rFonts w:ascii="Arial" w:hAnsi="Arial" w:cs="Arial"/>
        </w:rPr>
        <w:t>8</w:t>
      </w:r>
    </w:p>
    <w:p w14:paraId="40292B39" w14:textId="77777777" w:rsidR="005133A5" w:rsidRPr="00425E3F" w:rsidRDefault="005133A5" w:rsidP="004A2DB3">
      <w:pPr>
        <w:pStyle w:val="Odstavekseznama"/>
        <w:numPr>
          <w:ilvl w:val="1"/>
          <w:numId w:val="8"/>
        </w:numPr>
        <w:jc w:val="both"/>
        <w:rPr>
          <w:rFonts w:ascii="Arial" w:hAnsi="Arial" w:cs="Arial"/>
        </w:rPr>
      </w:pPr>
      <w:r w:rsidRPr="00425E3F">
        <w:rPr>
          <w:rFonts w:ascii="Arial" w:hAnsi="Arial" w:cs="Arial"/>
        </w:rPr>
        <w:t>ISO 15630-3</w:t>
      </w:r>
      <w:r w:rsidR="002A5BEF" w:rsidRPr="00425E3F">
        <w:rPr>
          <w:rFonts w:ascii="Arial" w:hAnsi="Arial" w:cs="Arial"/>
        </w:rPr>
        <w:t>:2019</w:t>
      </w:r>
      <w:r w:rsidR="00BA1DF7">
        <w:rPr>
          <w:rFonts w:ascii="Arial" w:hAnsi="Arial" w:cs="Arial"/>
        </w:rPr>
        <w:t>,</w:t>
      </w:r>
      <w:r w:rsidR="002A5BEF" w:rsidRPr="00425E3F">
        <w:rPr>
          <w:rFonts w:ascii="Arial" w:hAnsi="Arial" w:cs="Arial"/>
        </w:rPr>
        <w:t xml:space="preserve"> </w:t>
      </w:r>
      <w:r w:rsidR="00BA1DF7">
        <w:rPr>
          <w:rFonts w:ascii="Arial" w:hAnsi="Arial" w:cs="Arial"/>
        </w:rPr>
        <w:t xml:space="preserve">tč. </w:t>
      </w:r>
      <w:r w:rsidRPr="00425E3F">
        <w:rPr>
          <w:rFonts w:ascii="Arial" w:hAnsi="Arial" w:cs="Arial"/>
        </w:rPr>
        <w:t>10</w:t>
      </w:r>
    </w:p>
    <w:p w14:paraId="066BFA8F" w14:textId="77777777" w:rsidR="009F53A1" w:rsidRPr="00425E3F" w:rsidRDefault="00BA1DF7" w:rsidP="004A2DB3">
      <w:pPr>
        <w:pStyle w:val="Odstavekseznama"/>
        <w:numPr>
          <w:ilvl w:val="0"/>
          <w:numId w:val="7"/>
        </w:numPr>
        <w:jc w:val="both"/>
        <w:rPr>
          <w:rFonts w:ascii="Arial" w:hAnsi="Arial" w:cs="Arial"/>
        </w:rPr>
      </w:pPr>
      <w:r w:rsidRPr="00BA1DF7">
        <w:rPr>
          <w:rFonts w:ascii="Arial" w:hAnsi="Arial" w:cs="Arial"/>
        </w:rPr>
        <w:t>Napredn</w:t>
      </w:r>
      <w:r>
        <w:rPr>
          <w:rFonts w:ascii="Arial" w:hAnsi="Arial" w:cs="Arial"/>
        </w:rPr>
        <w:t>o prilagajanje</w:t>
      </w:r>
      <w:r w:rsidR="009F53A1" w:rsidRPr="00425E3F">
        <w:rPr>
          <w:rFonts w:ascii="Arial" w:hAnsi="Arial" w:cs="Arial"/>
        </w:rPr>
        <w:t>:</w:t>
      </w:r>
    </w:p>
    <w:p w14:paraId="7777F30C" w14:textId="1B6AD9BB" w:rsidR="009F53A1" w:rsidRDefault="00BA1DF7" w:rsidP="004A2DB3">
      <w:pPr>
        <w:pStyle w:val="Odstavekseznama"/>
        <w:numPr>
          <w:ilvl w:val="1"/>
          <w:numId w:val="8"/>
        </w:numPr>
        <w:jc w:val="both"/>
        <w:rPr>
          <w:rFonts w:ascii="Arial" w:hAnsi="Arial" w:cs="Arial"/>
        </w:rPr>
      </w:pPr>
      <w:r w:rsidRPr="00BA1DF7">
        <w:rPr>
          <w:rFonts w:ascii="Arial" w:hAnsi="Arial" w:cs="Arial"/>
        </w:rPr>
        <w:t xml:space="preserve">sposobnost definiranja formul po meri </w:t>
      </w:r>
      <w:r w:rsidR="00341867" w:rsidRPr="00501AF3">
        <w:rPr>
          <w:rFonts w:ascii="Arial" w:hAnsi="Arial" w:cs="Arial"/>
          <w:color w:val="FF0000"/>
        </w:rPr>
        <w:t xml:space="preserve">za izračun izpeljanih količin v realnem času </w:t>
      </w:r>
      <w:r w:rsidRPr="00341867">
        <w:rPr>
          <w:rFonts w:ascii="Arial" w:hAnsi="Arial" w:cs="Arial"/>
          <w:strike/>
        </w:rPr>
        <w:t>v spletnih izračunih</w:t>
      </w:r>
    </w:p>
    <w:p w14:paraId="4FB40EEA" w14:textId="77777777" w:rsidR="00F64FB3" w:rsidRPr="00425E3F" w:rsidRDefault="00F64FB3" w:rsidP="00F64FB3">
      <w:pPr>
        <w:pStyle w:val="Odstavekseznama"/>
        <w:ind w:left="1440"/>
        <w:jc w:val="both"/>
        <w:rPr>
          <w:rFonts w:ascii="Arial" w:hAnsi="Arial" w:cs="Arial"/>
        </w:rPr>
      </w:pPr>
    </w:p>
    <w:p w14:paraId="49AD1514" w14:textId="77777777" w:rsidR="00A55F02" w:rsidRPr="00425E3F" w:rsidRDefault="00EC0A5B" w:rsidP="00F64FB3">
      <w:pPr>
        <w:pStyle w:val="Naslov3"/>
        <w:widowControl w:val="0"/>
        <w:rPr>
          <w:rFonts w:ascii="Arial" w:eastAsia="Arial Unicode MS" w:hAnsi="Arial" w:cs="Arial"/>
        </w:rPr>
      </w:pPr>
      <w:r w:rsidRPr="00425E3F">
        <w:rPr>
          <w:rFonts w:ascii="Arial" w:eastAsia="Arial Unicode MS" w:hAnsi="Arial" w:cs="Arial"/>
        </w:rPr>
        <w:t>Instrumenta</w:t>
      </w:r>
      <w:r w:rsidR="008F6146">
        <w:rPr>
          <w:rFonts w:ascii="Arial" w:eastAsia="Arial Unicode MS" w:hAnsi="Arial" w:cs="Arial"/>
        </w:rPr>
        <w:t>cija</w:t>
      </w:r>
    </w:p>
    <w:p w14:paraId="100E7397" w14:textId="6FEB4671" w:rsidR="00986849" w:rsidRPr="00425E3F" w:rsidRDefault="00A05552" w:rsidP="004A2DB3">
      <w:pPr>
        <w:pStyle w:val="Odstavekseznama"/>
        <w:numPr>
          <w:ilvl w:val="0"/>
          <w:numId w:val="7"/>
        </w:numPr>
        <w:jc w:val="both"/>
        <w:rPr>
          <w:rFonts w:ascii="Arial" w:hAnsi="Arial" w:cs="Arial"/>
        </w:rPr>
      </w:pPr>
      <w:r>
        <w:rPr>
          <w:rFonts w:ascii="Arial" w:hAnsi="Arial" w:cs="Arial"/>
        </w:rPr>
        <w:t>Mer</w:t>
      </w:r>
      <w:r w:rsidR="008F6146">
        <w:rPr>
          <w:rFonts w:ascii="Arial" w:hAnsi="Arial" w:cs="Arial"/>
        </w:rPr>
        <w:t>i</w:t>
      </w:r>
      <w:r>
        <w:rPr>
          <w:rFonts w:ascii="Arial" w:hAnsi="Arial" w:cs="Arial"/>
        </w:rPr>
        <w:t>lna celica (silomer) primeren za</w:t>
      </w:r>
      <w:r w:rsidRPr="00A05552">
        <w:t xml:space="preserve"> </w:t>
      </w:r>
      <w:r w:rsidRPr="00A05552">
        <w:rPr>
          <w:rFonts w:ascii="Arial" w:hAnsi="Arial" w:cs="Arial"/>
        </w:rPr>
        <w:t>uporabo v dinamičnem sistemu</w:t>
      </w:r>
      <w:r>
        <w:rPr>
          <w:rFonts w:ascii="Arial" w:hAnsi="Arial" w:cs="Arial"/>
        </w:rPr>
        <w:t xml:space="preserve"> s kapaciteto </w:t>
      </w:r>
      <w:r w:rsidR="00341867" w:rsidRPr="00341867">
        <w:rPr>
          <w:rFonts w:ascii="Arial" w:hAnsi="Arial" w:cs="Arial"/>
          <w:color w:val="FF0000"/>
        </w:rPr>
        <w:t>vsaj</w:t>
      </w:r>
      <w:r w:rsidR="00341867">
        <w:rPr>
          <w:rFonts w:ascii="Arial" w:hAnsi="Arial" w:cs="Arial"/>
        </w:rPr>
        <w:t xml:space="preserve"> </w:t>
      </w:r>
      <w:r w:rsidR="00FC67C3" w:rsidRPr="00425E3F">
        <w:rPr>
          <w:rFonts w:ascii="Arial" w:hAnsi="Arial" w:cs="Arial"/>
        </w:rPr>
        <w:sym w:font="Symbol" w:char="F0B1"/>
      </w:r>
      <w:r>
        <w:rPr>
          <w:rFonts w:ascii="Arial" w:hAnsi="Arial" w:cs="Arial"/>
        </w:rPr>
        <w:t xml:space="preserve"> </w:t>
      </w:r>
      <w:r w:rsidR="000847D2" w:rsidRPr="00425E3F">
        <w:rPr>
          <w:rFonts w:ascii="Arial" w:hAnsi="Arial" w:cs="Arial"/>
        </w:rPr>
        <w:t xml:space="preserve">1000 </w:t>
      </w:r>
      <w:r w:rsidR="00986849" w:rsidRPr="00425E3F">
        <w:rPr>
          <w:rFonts w:ascii="Arial" w:hAnsi="Arial" w:cs="Arial"/>
        </w:rPr>
        <w:t>kN</w:t>
      </w:r>
      <w:r w:rsidR="00C479A4" w:rsidRPr="00425E3F">
        <w:rPr>
          <w:rFonts w:ascii="Arial" w:hAnsi="Arial" w:cs="Arial"/>
        </w:rPr>
        <w:t>:</w:t>
      </w:r>
    </w:p>
    <w:p w14:paraId="15751ABC" w14:textId="3715BF61" w:rsidR="00C479A4" w:rsidRPr="00425E3F" w:rsidRDefault="008F6146" w:rsidP="004A2DB3">
      <w:pPr>
        <w:pStyle w:val="Odstavekseznama"/>
        <w:numPr>
          <w:ilvl w:val="1"/>
          <w:numId w:val="8"/>
        </w:numPr>
        <w:jc w:val="both"/>
        <w:rPr>
          <w:rFonts w:ascii="Arial" w:hAnsi="Arial" w:cs="Arial"/>
        </w:rPr>
      </w:pPr>
      <w:r>
        <w:rPr>
          <w:rFonts w:ascii="Arial" w:hAnsi="Arial" w:cs="Arial"/>
        </w:rPr>
        <w:t>točnostni razred</w:t>
      </w:r>
      <w:r w:rsidR="00C479A4" w:rsidRPr="00425E3F">
        <w:rPr>
          <w:rFonts w:ascii="Arial" w:hAnsi="Arial" w:cs="Arial"/>
        </w:rPr>
        <w:t xml:space="preserve"> 1 </w:t>
      </w:r>
      <w:r>
        <w:rPr>
          <w:rFonts w:ascii="Arial" w:hAnsi="Arial" w:cs="Arial"/>
        </w:rPr>
        <w:t>po</w:t>
      </w:r>
      <w:r w:rsidR="00C479A4" w:rsidRPr="00425E3F">
        <w:rPr>
          <w:rFonts w:ascii="Arial" w:hAnsi="Arial" w:cs="Arial"/>
        </w:rPr>
        <w:t xml:space="preserve"> DIN EN ISO 7500-1</w:t>
      </w:r>
      <w:r w:rsidR="000847D2" w:rsidRPr="00425E3F">
        <w:rPr>
          <w:rFonts w:ascii="Arial" w:hAnsi="Arial" w:cs="Arial"/>
        </w:rPr>
        <w:t xml:space="preserve"> </w:t>
      </w:r>
      <w:r w:rsidR="00341867" w:rsidRPr="00501AF3">
        <w:rPr>
          <w:rFonts w:ascii="Arial" w:hAnsi="Arial" w:cs="Arial"/>
          <w:color w:val="FF0000"/>
        </w:rPr>
        <w:t xml:space="preserve">v območju najmanj </w:t>
      </w:r>
      <w:r w:rsidRPr="00341867">
        <w:rPr>
          <w:rFonts w:ascii="Arial" w:hAnsi="Arial" w:cs="Arial"/>
          <w:strike/>
        </w:rPr>
        <w:t>za</w:t>
      </w:r>
      <w:r w:rsidR="000847D2" w:rsidRPr="00341867">
        <w:rPr>
          <w:rFonts w:ascii="Arial" w:hAnsi="Arial" w:cs="Arial"/>
          <w:strike/>
        </w:rPr>
        <w:t xml:space="preserve"> </w:t>
      </w:r>
      <w:r w:rsidRPr="00341867">
        <w:rPr>
          <w:rFonts w:ascii="Arial" w:hAnsi="Arial" w:cs="Arial"/>
          <w:strike/>
        </w:rPr>
        <w:t>sile od</w:t>
      </w:r>
      <w:r>
        <w:rPr>
          <w:rFonts w:ascii="Arial" w:hAnsi="Arial" w:cs="Arial"/>
        </w:rPr>
        <w:t xml:space="preserve"> </w:t>
      </w:r>
      <w:r w:rsidR="000847D2" w:rsidRPr="00425E3F">
        <w:rPr>
          <w:rFonts w:ascii="Arial" w:hAnsi="Arial" w:cs="Arial"/>
        </w:rPr>
        <w:t>4</w:t>
      </w:r>
      <w:r>
        <w:rPr>
          <w:rFonts w:ascii="Arial" w:hAnsi="Arial" w:cs="Arial"/>
        </w:rPr>
        <w:t xml:space="preserve"> do </w:t>
      </w:r>
      <w:r w:rsidR="000847D2" w:rsidRPr="00425E3F">
        <w:rPr>
          <w:rFonts w:ascii="Arial" w:hAnsi="Arial" w:cs="Arial"/>
        </w:rPr>
        <w:t>1000 kN</w:t>
      </w:r>
    </w:p>
    <w:p w14:paraId="488F5E96" w14:textId="420597E4" w:rsidR="000847D2" w:rsidRPr="00425E3F" w:rsidRDefault="008F6146" w:rsidP="004A2DB3">
      <w:pPr>
        <w:pStyle w:val="Odstavekseznama"/>
        <w:numPr>
          <w:ilvl w:val="1"/>
          <w:numId w:val="8"/>
        </w:numPr>
        <w:jc w:val="both"/>
        <w:rPr>
          <w:rFonts w:ascii="Arial" w:hAnsi="Arial" w:cs="Arial"/>
        </w:rPr>
      </w:pPr>
      <w:r>
        <w:rPr>
          <w:rFonts w:ascii="Arial" w:hAnsi="Arial" w:cs="Arial"/>
        </w:rPr>
        <w:t>točnostni razred</w:t>
      </w:r>
      <w:r w:rsidRPr="00425E3F">
        <w:rPr>
          <w:rFonts w:ascii="Arial" w:hAnsi="Arial" w:cs="Arial"/>
        </w:rPr>
        <w:t xml:space="preserve"> </w:t>
      </w:r>
      <w:r w:rsidR="000847D2" w:rsidRPr="00425E3F">
        <w:rPr>
          <w:rFonts w:ascii="Arial" w:hAnsi="Arial" w:cs="Arial"/>
        </w:rPr>
        <w:t xml:space="preserve">0.5 </w:t>
      </w:r>
      <w:r>
        <w:rPr>
          <w:rFonts w:ascii="Arial" w:hAnsi="Arial" w:cs="Arial"/>
        </w:rPr>
        <w:t xml:space="preserve">po </w:t>
      </w:r>
      <w:r w:rsidR="000847D2" w:rsidRPr="00425E3F">
        <w:rPr>
          <w:rFonts w:ascii="Arial" w:hAnsi="Arial" w:cs="Arial"/>
        </w:rPr>
        <w:t>DIN EN ISO 7500-1</w:t>
      </w:r>
      <w:r w:rsidR="00341867">
        <w:rPr>
          <w:rFonts w:ascii="Arial" w:hAnsi="Arial" w:cs="Arial"/>
        </w:rPr>
        <w:t xml:space="preserve"> </w:t>
      </w:r>
      <w:r w:rsidR="00341867" w:rsidRPr="00501AF3">
        <w:rPr>
          <w:rFonts w:ascii="Arial" w:hAnsi="Arial" w:cs="Arial"/>
          <w:color w:val="FF0000"/>
        </w:rPr>
        <w:t>v območju najmanj</w:t>
      </w:r>
      <w:r w:rsidR="000847D2" w:rsidRPr="00425E3F">
        <w:rPr>
          <w:rFonts w:ascii="Arial" w:hAnsi="Arial" w:cs="Arial"/>
        </w:rPr>
        <w:t xml:space="preserve"> </w:t>
      </w:r>
      <w:r w:rsidRPr="00341867">
        <w:rPr>
          <w:rFonts w:ascii="Arial" w:hAnsi="Arial" w:cs="Arial"/>
          <w:strike/>
        </w:rPr>
        <w:t>za</w:t>
      </w:r>
      <w:r w:rsidR="000847D2" w:rsidRPr="00341867">
        <w:rPr>
          <w:rFonts w:ascii="Arial" w:hAnsi="Arial" w:cs="Arial"/>
          <w:strike/>
        </w:rPr>
        <w:t xml:space="preserve"> </w:t>
      </w:r>
      <w:r w:rsidRPr="00341867">
        <w:rPr>
          <w:rFonts w:ascii="Arial" w:hAnsi="Arial" w:cs="Arial"/>
          <w:strike/>
        </w:rPr>
        <w:t xml:space="preserve">sile od </w:t>
      </w:r>
      <w:r w:rsidR="000847D2" w:rsidRPr="00425E3F">
        <w:rPr>
          <w:rFonts w:ascii="Arial" w:hAnsi="Arial" w:cs="Arial"/>
        </w:rPr>
        <w:t>10</w:t>
      </w:r>
      <w:r>
        <w:rPr>
          <w:rFonts w:ascii="Arial" w:hAnsi="Arial" w:cs="Arial"/>
        </w:rPr>
        <w:t xml:space="preserve"> do </w:t>
      </w:r>
      <w:r w:rsidR="000847D2" w:rsidRPr="00425E3F">
        <w:rPr>
          <w:rFonts w:ascii="Arial" w:hAnsi="Arial" w:cs="Arial"/>
        </w:rPr>
        <w:t>1000 kN</w:t>
      </w:r>
    </w:p>
    <w:p w14:paraId="3F2C747D" w14:textId="77777777" w:rsidR="00C479A4" w:rsidRPr="00425E3F" w:rsidRDefault="008F6146" w:rsidP="004A2DB3">
      <w:pPr>
        <w:pStyle w:val="Odstavekseznama"/>
        <w:numPr>
          <w:ilvl w:val="1"/>
          <w:numId w:val="8"/>
        </w:numPr>
        <w:jc w:val="both"/>
        <w:rPr>
          <w:rFonts w:ascii="Arial" w:hAnsi="Arial" w:cs="Arial"/>
        </w:rPr>
      </w:pPr>
      <w:r>
        <w:rPr>
          <w:rFonts w:ascii="Arial" w:hAnsi="Arial" w:cs="Arial"/>
        </w:rPr>
        <w:t>u</w:t>
      </w:r>
      <w:r w:rsidRPr="008F6146">
        <w:rPr>
          <w:rFonts w:ascii="Arial" w:hAnsi="Arial" w:cs="Arial"/>
        </w:rPr>
        <w:t>merjanje na mestu v celotnem obsegu</w:t>
      </w:r>
    </w:p>
    <w:p w14:paraId="277DAAA4" w14:textId="77777777" w:rsidR="00A05552" w:rsidRDefault="00A05552" w:rsidP="00EC5154">
      <w:pPr>
        <w:jc w:val="both"/>
        <w:rPr>
          <w:rFonts w:ascii="Arial" w:hAnsi="Arial" w:cs="Arial"/>
        </w:rPr>
      </w:pPr>
      <w:r w:rsidRPr="00A05552">
        <w:rPr>
          <w:rFonts w:ascii="Arial" w:hAnsi="Arial" w:cs="Arial"/>
        </w:rPr>
        <w:t xml:space="preserve">Merilni </w:t>
      </w:r>
      <w:proofErr w:type="spellStart"/>
      <w:r w:rsidRPr="00A05552">
        <w:rPr>
          <w:rFonts w:ascii="Arial" w:hAnsi="Arial" w:cs="Arial"/>
        </w:rPr>
        <w:t>kontroler</w:t>
      </w:r>
      <w:proofErr w:type="spellEnd"/>
      <w:r w:rsidRPr="00A05552">
        <w:rPr>
          <w:rFonts w:ascii="Arial" w:hAnsi="Arial" w:cs="Arial"/>
        </w:rPr>
        <w:t xml:space="preserve"> mora omogočati priklop obstoječega ekstenziometra ZwickRoell multiXtens. V kolikor to ni možno, mora ponudba vsebovati ekstenziometer, ki mora omogočati začetne merilne razdalje pri nateznih meritvah od največ 10</w:t>
      </w:r>
      <w:r>
        <w:rPr>
          <w:rFonts w:ascii="Arial" w:hAnsi="Arial" w:cs="Arial"/>
        </w:rPr>
        <w:t xml:space="preserve"> </w:t>
      </w:r>
      <w:r w:rsidRPr="00A05552">
        <w:rPr>
          <w:rFonts w:ascii="Arial" w:hAnsi="Arial" w:cs="Arial"/>
        </w:rPr>
        <w:t>mm do najmanj 600</w:t>
      </w:r>
      <w:r>
        <w:rPr>
          <w:rFonts w:ascii="Arial" w:hAnsi="Arial" w:cs="Arial"/>
        </w:rPr>
        <w:t xml:space="preserve"> </w:t>
      </w:r>
      <w:r w:rsidRPr="00A05552">
        <w:rPr>
          <w:rFonts w:ascii="Arial" w:hAnsi="Arial" w:cs="Arial"/>
        </w:rPr>
        <w:t>mm, mora izpolnjevati zahteve razreda 0.5 po ISO 9513 od največ 0,02</w:t>
      </w:r>
      <w:r w:rsidR="00D05126">
        <w:rPr>
          <w:rFonts w:ascii="Arial" w:hAnsi="Arial" w:cs="Arial"/>
        </w:rPr>
        <w:t xml:space="preserve"> </w:t>
      </w:r>
      <w:r w:rsidRPr="00A05552">
        <w:rPr>
          <w:rFonts w:ascii="Arial" w:hAnsi="Arial" w:cs="Arial"/>
        </w:rPr>
        <w:t>mm do najmanj 600</w:t>
      </w:r>
      <w:r w:rsidR="00D05126">
        <w:rPr>
          <w:rFonts w:ascii="Arial" w:hAnsi="Arial" w:cs="Arial"/>
        </w:rPr>
        <w:t xml:space="preserve"> </w:t>
      </w:r>
      <w:r w:rsidRPr="00A05552">
        <w:rPr>
          <w:rFonts w:ascii="Arial" w:hAnsi="Arial" w:cs="Arial"/>
        </w:rPr>
        <w:t>mm merjene deformacije, ter mora imeti resolucijo boljšo ali enak 0,01 µm.</w:t>
      </w:r>
    </w:p>
    <w:p w14:paraId="00FAC251" w14:textId="635C3C70" w:rsidR="00712AC2" w:rsidRDefault="00712AC2" w:rsidP="00712AC2">
      <w:pPr>
        <w:jc w:val="both"/>
        <w:rPr>
          <w:rFonts w:ascii="Arial" w:hAnsi="Arial" w:cs="Arial"/>
        </w:rPr>
      </w:pPr>
    </w:p>
    <w:p w14:paraId="64876D53" w14:textId="3A7A04C9" w:rsidR="00157D2F" w:rsidRDefault="00157D2F" w:rsidP="00712AC2">
      <w:pPr>
        <w:jc w:val="both"/>
        <w:rPr>
          <w:rFonts w:ascii="Arial" w:hAnsi="Arial" w:cs="Arial"/>
        </w:rPr>
      </w:pPr>
    </w:p>
    <w:p w14:paraId="7616619E" w14:textId="53ABD8FE" w:rsidR="00157D2F" w:rsidRDefault="00157D2F" w:rsidP="00712AC2">
      <w:pPr>
        <w:jc w:val="both"/>
        <w:rPr>
          <w:rFonts w:ascii="Arial" w:hAnsi="Arial" w:cs="Arial"/>
        </w:rPr>
      </w:pPr>
    </w:p>
    <w:p w14:paraId="02B06603" w14:textId="44463D7B" w:rsidR="00157D2F" w:rsidRDefault="00157D2F" w:rsidP="00712AC2">
      <w:pPr>
        <w:jc w:val="both"/>
        <w:rPr>
          <w:rFonts w:ascii="Arial" w:hAnsi="Arial" w:cs="Arial"/>
        </w:rPr>
      </w:pPr>
    </w:p>
    <w:p w14:paraId="15AD2FB7" w14:textId="77777777" w:rsidR="00157D2F" w:rsidRPr="00500ECE" w:rsidRDefault="00157D2F" w:rsidP="00157D2F">
      <w:pPr>
        <w:pStyle w:val="Naslov"/>
        <w:rPr>
          <w:rFonts w:ascii="Arial" w:hAnsi="Arial" w:cs="Arial"/>
          <w:lang w:val="en-GB"/>
        </w:rPr>
      </w:pPr>
      <w:r w:rsidRPr="00500ECE">
        <w:rPr>
          <w:rFonts w:ascii="Arial" w:hAnsi="Arial" w:cs="Arial"/>
          <w:lang w:val="en-GB"/>
        </w:rPr>
        <w:t>Technical specifications</w:t>
      </w:r>
    </w:p>
    <w:p w14:paraId="300C4ADC" w14:textId="77777777" w:rsidR="00157D2F" w:rsidRPr="00500ECE" w:rsidRDefault="00157D2F" w:rsidP="00157D2F">
      <w:pPr>
        <w:pStyle w:val="Naslov1"/>
        <w:rPr>
          <w:rFonts w:ascii="Arial" w:hAnsi="Arial" w:cs="Arial"/>
          <w:lang w:val="en-GB"/>
        </w:rPr>
      </w:pPr>
      <w:r>
        <w:rPr>
          <w:rFonts w:ascii="Arial" w:hAnsi="Arial" w:cs="Arial"/>
          <w:lang w:val="en-GB"/>
        </w:rPr>
        <w:t>SU</w:t>
      </w:r>
      <w:r w:rsidRPr="00500ECE">
        <w:rPr>
          <w:rFonts w:ascii="Arial" w:hAnsi="Arial" w:cs="Arial"/>
          <w:lang w:val="en-GB"/>
        </w:rPr>
        <w:t>bject</w:t>
      </w:r>
    </w:p>
    <w:p w14:paraId="62A0A96B" w14:textId="77777777" w:rsidR="00157D2F" w:rsidRPr="00500ECE" w:rsidRDefault="00157D2F" w:rsidP="00157D2F">
      <w:pPr>
        <w:pStyle w:val="Body"/>
        <w:jc w:val="both"/>
        <w:rPr>
          <w:rFonts w:ascii="Arial" w:hAnsi="Arial" w:cs="Arial"/>
          <w:lang w:val="en-GB"/>
        </w:rPr>
      </w:pPr>
      <w:r w:rsidRPr="00500ECE">
        <w:rPr>
          <w:rFonts w:ascii="Arial" w:hAnsi="Arial" w:cs="Arial"/>
          <w:lang w:val="en-GB"/>
        </w:rPr>
        <w:t>The subject of this contract is the delivery of:</w:t>
      </w:r>
    </w:p>
    <w:p w14:paraId="4890635C" w14:textId="77777777" w:rsidR="00157D2F" w:rsidRPr="00500ECE" w:rsidRDefault="00157D2F" w:rsidP="00157D2F">
      <w:pPr>
        <w:pStyle w:val="Body"/>
        <w:jc w:val="center"/>
        <w:rPr>
          <w:rFonts w:ascii="Arial" w:hAnsi="Arial" w:cs="Arial"/>
          <w:lang w:val="en-GB"/>
        </w:rPr>
      </w:pPr>
    </w:p>
    <w:p w14:paraId="66409311" w14:textId="77777777" w:rsidR="00157D2F" w:rsidRDefault="00157D2F" w:rsidP="00157D2F">
      <w:pPr>
        <w:pStyle w:val="Body"/>
        <w:jc w:val="center"/>
        <w:rPr>
          <w:rFonts w:ascii="Arial" w:hAnsi="Arial" w:cs="Arial"/>
          <w:b/>
          <w:lang w:val="en-GB"/>
        </w:rPr>
      </w:pPr>
      <w:r w:rsidRPr="003C6608">
        <w:rPr>
          <w:rFonts w:ascii="Arial" w:hAnsi="Arial" w:cs="Arial"/>
          <w:b/>
          <w:lang w:val="en-GB"/>
        </w:rPr>
        <w:t xml:space="preserve">Servo hydraulic </w:t>
      </w:r>
      <w:proofErr w:type="spellStart"/>
      <w:r w:rsidRPr="003C6608">
        <w:rPr>
          <w:rFonts w:ascii="Arial" w:hAnsi="Arial" w:cs="Arial"/>
          <w:b/>
          <w:lang w:val="en-GB"/>
        </w:rPr>
        <w:t>fatique</w:t>
      </w:r>
      <w:proofErr w:type="spellEnd"/>
      <w:r w:rsidRPr="003C6608">
        <w:rPr>
          <w:rFonts w:ascii="Arial" w:hAnsi="Arial" w:cs="Arial"/>
          <w:b/>
          <w:lang w:val="en-GB"/>
        </w:rPr>
        <w:t xml:space="preserve"> testing</w:t>
      </w:r>
      <w:r>
        <w:rPr>
          <w:rFonts w:ascii="Arial" w:hAnsi="Arial" w:cs="Arial"/>
          <w:b/>
          <w:lang w:val="en-GB"/>
        </w:rPr>
        <w:t xml:space="preserve"> machine - 1000 </w:t>
      </w:r>
      <w:proofErr w:type="spellStart"/>
      <w:r>
        <w:rPr>
          <w:rFonts w:ascii="Arial" w:hAnsi="Arial" w:cs="Arial"/>
          <w:b/>
          <w:lang w:val="en-GB"/>
        </w:rPr>
        <w:t>kN</w:t>
      </w:r>
      <w:proofErr w:type="spellEnd"/>
      <w:r w:rsidRPr="003C6608">
        <w:rPr>
          <w:rFonts w:ascii="Arial" w:hAnsi="Arial" w:cs="Arial"/>
          <w:b/>
          <w:lang w:val="en-GB"/>
        </w:rPr>
        <w:t xml:space="preserve"> load frame (for static and dynamic testing)</w:t>
      </w:r>
    </w:p>
    <w:p w14:paraId="5656DA6D" w14:textId="77777777" w:rsidR="00157D2F" w:rsidRDefault="00157D2F" w:rsidP="00157D2F">
      <w:pPr>
        <w:pStyle w:val="Body"/>
        <w:jc w:val="center"/>
        <w:rPr>
          <w:rFonts w:ascii="Arial" w:hAnsi="Arial" w:cs="Arial"/>
          <w:b/>
          <w:lang w:val="en-GB"/>
        </w:rPr>
      </w:pPr>
    </w:p>
    <w:p w14:paraId="5D066CF9" w14:textId="77777777" w:rsidR="00157D2F" w:rsidRDefault="00157D2F" w:rsidP="00157D2F">
      <w:pPr>
        <w:pStyle w:val="Body"/>
        <w:jc w:val="center"/>
        <w:rPr>
          <w:rFonts w:ascii="Arial" w:hAnsi="Arial" w:cs="Arial"/>
          <w:b/>
          <w:lang w:val="en-GB"/>
        </w:rPr>
      </w:pPr>
    </w:p>
    <w:p w14:paraId="5A8F8371" w14:textId="77777777" w:rsidR="00157D2F" w:rsidRPr="00500ECE" w:rsidRDefault="00157D2F" w:rsidP="00157D2F">
      <w:pPr>
        <w:jc w:val="both"/>
        <w:rPr>
          <w:rFonts w:ascii="Arial" w:hAnsi="Arial" w:cs="Arial"/>
          <w:lang w:val="en-GB"/>
        </w:rPr>
      </w:pPr>
      <w:r w:rsidRPr="00500ECE">
        <w:rPr>
          <w:rFonts w:ascii="Arial" w:hAnsi="Arial" w:cs="Arial"/>
          <w:lang w:val="en-GB"/>
        </w:rPr>
        <w:t>Transport costs</w:t>
      </w:r>
      <w:r w:rsidRPr="003C6608">
        <w:rPr>
          <w:rFonts w:ascii="Arial" w:hAnsi="Arial" w:cs="Arial"/>
          <w:lang w:val="en-GB"/>
        </w:rPr>
        <w:t>, including the delivery, evaluation, placement, assembly, configuration, installation, starting of the systems, in lin</w:t>
      </w:r>
      <w:r>
        <w:rPr>
          <w:rFonts w:ascii="Arial" w:hAnsi="Arial" w:cs="Arial"/>
          <w:lang w:val="en-GB"/>
        </w:rPr>
        <w:t>e with technical specifications</w:t>
      </w:r>
      <w:r w:rsidRPr="00500ECE">
        <w:rPr>
          <w:rFonts w:ascii="Arial" w:hAnsi="Arial" w:cs="Arial"/>
          <w:lang w:val="en-GB"/>
        </w:rPr>
        <w:t xml:space="preserve"> and installation with final commissioning must be included in the price. </w:t>
      </w:r>
      <w:r w:rsidRPr="00500ECE">
        <w:rPr>
          <w:rFonts w:ascii="Arial" w:hAnsi="Arial" w:cs="Arial"/>
          <w:lang w:val="en-GB"/>
        </w:rPr>
        <w:tab/>
      </w:r>
    </w:p>
    <w:p w14:paraId="4EB270F9" w14:textId="77777777" w:rsidR="00157D2F" w:rsidRDefault="00157D2F" w:rsidP="00157D2F">
      <w:pPr>
        <w:jc w:val="both"/>
        <w:rPr>
          <w:rStyle w:val="jlqj4b"/>
          <w:rFonts w:ascii="Arial" w:hAnsi="Arial" w:cs="Arial"/>
          <w:lang w:val="en-GB"/>
        </w:rPr>
      </w:pPr>
      <w:r w:rsidRPr="00500ECE">
        <w:rPr>
          <w:rStyle w:val="jlqj4b"/>
          <w:rFonts w:ascii="Arial" w:hAnsi="Arial" w:cs="Arial"/>
          <w:lang w:val="en-GB"/>
        </w:rPr>
        <w:t>Accredited calibration of delivered crit</w:t>
      </w:r>
      <w:r>
        <w:rPr>
          <w:rStyle w:val="jlqj4b"/>
          <w:rFonts w:ascii="Arial" w:hAnsi="Arial" w:cs="Arial"/>
          <w:lang w:val="en-GB"/>
        </w:rPr>
        <w:t>eria at the customer's location.</w:t>
      </w:r>
      <w:r w:rsidRPr="00500ECE">
        <w:rPr>
          <w:rStyle w:val="jlqj4b"/>
          <w:rFonts w:ascii="Arial" w:hAnsi="Arial" w:cs="Arial"/>
          <w:lang w:val="en-GB"/>
        </w:rPr>
        <w:t xml:space="preserve"> </w:t>
      </w:r>
      <w:r w:rsidRPr="00C649E0">
        <w:rPr>
          <w:rStyle w:val="jlqj4b"/>
          <w:rFonts w:ascii="Arial" w:hAnsi="Arial" w:cs="Arial"/>
          <w:lang w:val="en-GB"/>
        </w:rPr>
        <w:t xml:space="preserve">The supplier must carry out basic initial training, which includes hardware and software modules on the delivered subject of the contract for at least </w:t>
      </w:r>
      <w:r>
        <w:rPr>
          <w:rStyle w:val="jlqj4b"/>
          <w:rFonts w:ascii="Arial" w:hAnsi="Arial" w:cs="Arial"/>
          <w:lang w:val="en-GB"/>
        </w:rPr>
        <w:t>5 (five</w:t>
      </w:r>
      <w:r w:rsidRPr="00C649E0">
        <w:rPr>
          <w:rStyle w:val="jlqj4b"/>
          <w:rFonts w:ascii="Arial" w:hAnsi="Arial" w:cs="Arial"/>
          <w:lang w:val="en-GB"/>
        </w:rPr>
        <w:t xml:space="preserve">) persons within the scope of </w:t>
      </w:r>
      <w:r>
        <w:rPr>
          <w:rStyle w:val="jlqj4b"/>
          <w:rFonts w:ascii="Arial" w:hAnsi="Arial" w:cs="Arial"/>
          <w:lang w:val="en-GB"/>
        </w:rPr>
        <w:t xml:space="preserve">at least </w:t>
      </w:r>
      <w:r w:rsidRPr="00C649E0">
        <w:rPr>
          <w:rStyle w:val="jlqj4b"/>
          <w:rFonts w:ascii="Arial" w:hAnsi="Arial" w:cs="Arial"/>
          <w:lang w:val="en-GB"/>
        </w:rPr>
        <w:t>5 (five) working days.</w:t>
      </w:r>
    </w:p>
    <w:p w14:paraId="6128F77A" w14:textId="3B75F2B4" w:rsidR="00157D2F" w:rsidRPr="00C649E0" w:rsidRDefault="00157D2F" w:rsidP="00157D2F">
      <w:pPr>
        <w:jc w:val="both"/>
        <w:rPr>
          <w:rFonts w:ascii="Arial" w:hAnsi="Arial" w:cs="Arial"/>
          <w:lang w:val="en-GB"/>
        </w:rPr>
      </w:pPr>
      <w:r w:rsidRPr="00C649E0">
        <w:rPr>
          <w:rFonts w:ascii="Arial" w:hAnsi="Arial" w:cs="Arial"/>
          <w:lang w:val="en-GB"/>
        </w:rPr>
        <w:t>The tender must include all the fine material, necessary for connecting the devices, even if it is not explicitly stated.</w:t>
      </w:r>
    </w:p>
    <w:p w14:paraId="46FB0B0D" w14:textId="77777777" w:rsidR="00157D2F" w:rsidRPr="00500ECE" w:rsidRDefault="00157D2F" w:rsidP="00157D2F">
      <w:pPr>
        <w:pStyle w:val="Body"/>
        <w:jc w:val="both"/>
        <w:rPr>
          <w:rFonts w:ascii="Arial" w:hAnsi="Arial" w:cs="Arial"/>
          <w:lang w:val="en-GB"/>
        </w:rPr>
      </w:pPr>
      <w:r w:rsidRPr="00500ECE">
        <w:rPr>
          <w:rFonts w:ascii="Arial" w:hAnsi="Arial" w:cs="Arial"/>
          <w:lang w:val="en-GB"/>
        </w:rPr>
        <w:t>Minimum requirements for the terms of sale are as follows:</w:t>
      </w:r>
    </w:p>
    <w:p w14:paraId="27E3BC5A" w14:textId="751B157A" w:rsidR="00157D2F" w:rsidRPr="00500ECE" w:rsidRDefault="00157D2F" w:rsidP="004A2DB3">
      <w:pPr>
        <w:pStyle w:val="Body"/>
        <w:numPr>
          <w:ilvl w:val="0"/>
          <w:numId w:val="10"/>
        </w:numPr>
        <w:spacing w:before="40" w:after="40"/>
        <w:jc w:val="both"/>
        <w:rPr>
          <w:rFonts w:ascii="Arial" w:hAnsi="Arial" w:cs="Arial"/>
          <w:lang w:val="en-GB"/>
        </w:rPr>
      </w:pPr>
      <w:r>
        <w:rPr>
          <w:rFonts w:ascii="Arial" w:hAnsi="Arial" w:cs="Arial"/>
          <w:lang w:val="en-GB"/>
        </w:rPr>
        <w:t>general warranty:</w:t>
      </w:r>
      <w:r w:rsidRPr="00500ECE">
        <w:rPr>
          <w:rFonts w:ascii="Arial" w:hAnsi="Arial" w:cs="Arial"/>
          <w:lang w:val="en-GB"/>
        </w:rPr>
        <w:t xml:space="preserve"> at least 2 years</w:t>
      </w:r>
    </w:p>
    <w:p w14:paraId="66BD9F3C" w14:textId="33592EB5" w:rsidR="00157D2F" w:rsidRPr="00500ECE" w:rsidRDefault="00157D2F" w:rsidP="004A2DB3">
      <w:pPr>
        <w:pStyle w:val="Body"/>
        <w:numPr>
          <w:ilvl w:val="0"/>
          <w:numId w:val="10"/>
        </w:numPr>
        <w:spacing w:before="40" w:after="40"/>
        <w:jc w:val="both"/>
        <w:rPr>
          <w:rFonts w:ascii="Arial" w:hAnsi="Arial" w:cs="Arial"/>
          <w:lang w:val="en-GB"/>
        </w:rPr>
      </w:pPr>
      <w:r w:rsidRPr="002E3573">
        <w:rPr>
          <w:rFonts w:ascii="Arial" w:hAnsi="Arial" w:cs="Arial"/>
          <w:lang w:val="en-GB"/>
        </w:rPr>
        <w:t>delivery time</w:t>
      </w:r>
      <w:r>
        <w:rPr>
          <w:rFonts w:ascii="Arial" w:hAnsi="Arial" w:cs="Arial"/>
          <w:lang w:val="en-GB"/>
        </w:rPr>
        <w:t>:</w:t>
      </w:r>
      <w:r w:rsidRPr="002E3573">
        <w:rPr>
          <w:rFonts w:ascii="Arial" w:hAnsi="Arial" w:cs="Arial"/>
          <w:lang w:val="en-GB"/>
        </w:rPr>
        <w:t xml:space="preserve"> </w:t>
      </w:r>
      <w:r>
        <w:rPr>
          <w:rFonts w:ascii="Arial" w:hAnsi="Arial" w:cs="Arial"/>
          <w:lang w:val="en-GB"/>
        </w:rPr>
        <w:t>not more</w:t>
      </w:r>
      <w:r w:rsidRPr="00500ECE">
        <w:rPr>
          <w:rFonts w:ascii="Arial" w:hAnsi="Arial" w:cs="Arial"/>
          <w:lang w:val="en-GB"/>
        </w:rPr>
        <w:t xml:space="preserve"> than </w:t>
      </w:r>
      <w:r>
        <w:rPr>
          <w:rFonts w:ascii="Arial" w:hAnsi="Arial" w:cs="Arial"/>
          <w:lang w:val="en-GB"/>
        </w:rPr>
        <w:t>40 weeks</w:t>
      </w:r>
      <w:r w:rsidR="002F736A">
        <w:rPr>
          <w:rFonts w:ascii="Arial" w:hAnsi="Arial" w:cs="Arial"/>
        </w:rPr>
        <w:t xml:space="preserve"> *</w:t>
      </w:r>
    </w:p>
    <w:p w14:paraId="1392B922" w14:textId="2584384B" w:rsidR="00157D2F" w:rsidRPr="00500ECE" w:rsidRDefault="00157D2F" w:rsidP="004A2DB3">
      <w:pPr>
        <w:pStyle w:val="Body"/>
        <w:numPr>
          <w:ilvl w:val="0"/>
          <w:numId w:val="10"/>
        </w:numPr>
        <w:spacing w:before="40" w:after="40"/>
        <w:jc w:val="both"/>
        <w:rPr>
          <w:rFonts w:ascii="Arial" w:hAnsi="Arial" w:cs="Arial"/>
          <w:lang w:val="en-GB"/>
        </w:rPr>
      </w:pPr>
      <w:r w:rsidRPr="002E3573">
        <w:rPr>
          <w:rFonts w:ascii="Arial" w:hAnsi="Arial" w:cs="Arial"/>
          <w:lang w:val="en-GB"/>
        </w:rPr>
        <w:t>service response time</w:t>
      </w:r>
      <w:r>
        <w:rPr>
          <w:rFonts w:ascii="Arial" w:hAnsi="Arial" w:cs="Arial"/>
          <w:lang w:val="en-GB"/>
        </w:rPr>
        <w:t>:</w:t>
      </w:r>
      <w:r w:rsidRPr="00500ECE">
        <w:rPr>
          <w:rFonts w:ascii="Arial" w:hAnsi="Arial" w:cs="Arial"/>
          <w:lang w:val="en-GB"/>
        </w:rPr>
        <w:t xml:space="preserve"> not more than 5 working days</w:t>
      </w:r>
      <w:r w:rsidR="002F736A">
        <w:rPr>
          <w:rFonts w:ascii="Arial" w:hAnsi="Arial" w:cs="Arial"/>
        </w:rPr>
        <w:t xml:space="preserve"> **</w:t>
      </w:r>
      <w:r w:rsidR="002F736A" w:rsidRPr="002F736A">
        <w:rPr>
          <w:rFonts w:ascii="Arial" w:hAnsi="Arial" w:cs="Arial"/>
          <w:vertAlign w:val="superscript"/>
        </w:rPr>
        <w:t>,</w:t>
      </w:r>
      <w:r w:rsidR="002F736A">
        <w:rPr>
          <w:rFonts w:ascii="Arial" w:hAnsi="Arial" w:cs="Arial"/>
        </w:rPr>
        <w:t xml:space="preserve"> ***</w:t>
      </w:r>
    </w:p>
    <w:p w14:paraId="2D934708" w14:textId="77777777" w:rsidR="00157D2F" w:rsidRDefault="00157D2F" w:rsidP="004A2DB3">
      <w:pPr>
        <w:pStyle w:val="Body"/>
        <w:numPr>
          <w:ilvl w:val="0"/>
          <w:numId w:val="10"/>
        </w:numPr>
        <w:spacing w:before="40" w:after="40"/>
        <w:jc w:val="both"/>
        <w:rPr>
          <w:rFonts w:ascii="Arial" w:hAnsi="Arial" w:cs="Arial"/>
          <w:lang w:val="en-GB"/>
        </w:rPr>
      </w:pPr>
      <w:r w:rsidRPr="002E3573">
        <w:rPr>
          <w:rFonts w:ascii="Arial" w:hAnsi="Arial" w:cs="Arial"/>
          <w:lang w:val="en-GB"/>
        </w:rPr>
        <w:t>training</w:t>
      </w:r>
      <w:r>
        <w:rPr>
          <w:rFonts w:ascii="Arial" w:hAnsi="Arial" w:cs="Arial"/>
          <w:lang w:val="en-GB"/>
        </w:rPr>
        <w:t>:</w:t>
      </w:r>
      <w:r w:rsidRPr="002E3573">
        <w:rPr>
          <w:rFonts w:ascii="Arial" w:hAnsi="Arial" w:cs="Arial"/>
          <w:lang w:val="en-GB"/>
        </w:rPr>
        <w:t xml:space="preserve"> </w:t>
      </w:r>
      <w:r w:rsidRPr="00500ECE">
        <w:rPr>
          <w:rFonts w:ascii="Arial" w:hAnsi="Arial" w:cs="Arial"/>
          <w:lang w:val="en-GB"/>
        </w:rPr>
        <w:t xml:space="preserve">at least 5 days of training included at the site of the </w:t>
      </w:r>
      <w:r>
        <w:rPr>
          <w:rFonts w:ascii="Arial" w:hAnsi="Arial" w:cs="Arial"/>
          <w:lang w:val="en-GB"/>
        </w:rPr>
        <w:t>final user</w:t>
      </w:r>
    </w:p>
    <w:p w14:paraId="70EA8779" w14:textId="62692294" w:rsidR="00157D2F" w:rsidRDefault="00157D2F" w:rsidP="004A2DB3">
      <w:pPr>
        <w:pStyle w:val="Body"/>
        <w:numPr>
          <w:ilvl w:val="0"/>
          <w:numId w:val="10"/>
        </w:numPr>
        <w:spacing w:before="40" w:after="40"/>
        <w:jc w:val="both"/>
        <w:rPr>
          <w:rFonts w:ascii="Arial" w:hAnsi="Arial" w:cs="Arial"/>
          <w:lang w:val="en-GB"/>
        </w:rPr>
      </w:pPr>
      <w:r>
        <w:rPr>
          <w:rFonts w:ascii="Arial" w:hAnsi="Arial" w:cs="Arial"/>
          <w:lang w:val="en-GB"/>
        </w:rPr>
        <w:t>guarant</w:t>
      </w:r>
      <w:r w:rsidRPr="00500ECE">
        <w:rPr>
          <w:rFonts w:ascii="Arial" w:hAnsi="Arial" w:cs="Arial"/>
          <w:lang w:val="en-GB"/>
        </w:rPr>
        <w:t>e</w:t>
      </w:r>
      <w:r>
        <w:rPr>
          <w:rFonts w:ascii="Arial" w:hAnsi="Arial" w:cs="Arial"/>
          <w:lang w:val="en-GB"/>
        </w:rPr>
        <w:t>e</w:t>
      </w:r>
      <w:r w:rsidRPr="00500ECE">
        <w:rPr>
          <w:rFonts w:ascii="Arial" w:hAnsi="Arial" w:cs="Arial"/>
          <w:lang w:val="en-GB"/>
        </w:rPr>
        <w:t xml:space="preserve">d </w:t>
      </w:r>
      <w:r>
        <w:rPr>
          <w:rFonts w:ascii="Arial" w:hAnsi="Arial" w:cs="Arial"/>
          <w:lang w:val="en-GB"/>
        </w:rPr>
        <w:t>serviceability time:</w:t>
      </w:r>
      <w:r w:rsidRPr="00500ECE">
        <w:rPr>
          <w:rFonts w:ascii="Arial" w:hAnsi="Arial" w:cs="Arial"/>
          <w:lang w:val="en-GB"/>
        </w:rPr>
        <w:t xml:space="preserve"> at least 10 years</w:t>
      </w:r>
      <w:r w:rsidR="002F736A">
        <w:rPr>
          <w:rFonts w:ascii="Arial" w:hAnsi="Arial" w:cs="Arial"/>
        </w:rPr>
        <w:t xml:space="preserve"> ****</w:t>
      </w:r>
    </w:p>
    <w:p w14:paraId="38AC260D" w14:textId="77777777" w:rsidR="00157D2F" w:rsidRPr="00425E3F" w:rsidRDefault="00157D2F" w:rsidP="00157D2F">
      <w:pPr>
        <w:pStyle w:val="Body"/>
        <w:jc w:val="both"/>
        <w:rPr>
          <w:rFonts w:ascii="Arial" w:hAnsi="Arial" w:cs="Arial"/>
        </w:rPr>
      </w:pPr>
    </w:p>
    <w:p w14:paraId="73BA33F8" w14:textId="44BE40E4" w:rsidR="00157D2F" w:rsidRPr="007D4AD1" w:rsidRDefault="00157D2F" w:rsidP="00157D2F">
      <w:pPr>
        <w:pStyle w:val="Body"/>
        <w:jc w:val="both"/>
        <w:rPr>
          <w:rFonts w:ascii="Arial" w:hAnsi="Arial" w:cs="Arial"/>
          <w:color w:val="auto"/>
          <w:lang w:val="en-GB"/>
        </w:rPr>
      </w:pPr>
      <w:r w:rsidRPr="00157D2F">
        <w:rPr>
          <w:rFonts w:ascii="Arial" w:hAnsi="Arial" w:cs="Arial"/>
          <w:color w:val="auto"/>
          <w:lang w:val="en-GB"/>
        </w:rPr>
        <w:t>* The</w:t>
      </w:r>
      <w:r w:rsidRPr="00157D2F">
        <w:rPr>
          <w:color w:val="auto"/>
        </w:rPr>
        <w:t xml:space="preserve"> </w:t>
      </w:r>
      <w:r w:rsidRPr="00157D2F">
        <w:rPr>
          <w:rFonts w:ascii="Arial" w:hAnsi="Arial" w:cs="Arial"/>
          <w:color w:val="auto"/>
          <w:lang w:val="en-GB"/>
        </w:rPr>
        <w:t>delivery time is binding. Each week of delay is charged to the bidder in the amount of 2% of the bid value (but no more than 10 % of total bid value).</w:t>
      </w:r>
      <w:r w:rsidRPr="007D4AD1">
        <w:rPr>
          <w:rFonts w:ascii="Arial" w:hAnsi="Arial" w:cs="Arial"/>
          <w:color w:val="auto"/>
          <w:lang w:val="en-GB"/>
        </w:rPr>
        <w:t xml:space="preserve"> </w:t>
      </w:r>
    </w:p>
    <w:p w14:paraId="49689C8A" w14:textId="77777777" w:rsidR="00157D2F" w:rsidRDefault="00157D2F" w:rsidP="00157D2F">
      <w:pPr>
        <w:pStyle w:val="Body"/>
        <w:jc w:val="both"/>
        <w:rPr>
          <w:rFonts w:ascii="Arial" w:hAnsi="Arial" w:cs="Arial"/>
          <w:lang w:val="en-GB"/>
        </w:rPr>
      </w:pPr>
      <w:r>
        <w:rPr>
          <w:rFonts w:ascii="Arial" w:hAnsi="Arial" w:cs="Arial"/>
          <w:lang w:val="en-GB"/>
        </w:rPr>
        <w:t>*</w:t>
      </w:r>
      <w:r w:rsidRPr="00500ECE">
        <w:rPr>
          <w:rFonts w:ascii="Arial" w:hAnsi="Arial" w:cs="Arial"/>
          <w:lang w:val="en-GB"/>
        </w:rPr>
        <w:t>*</w:t>
      </w:r>
      <w:r>
        <w:rPr>
          <w:rFonts w:ascii="Arial" w:hAnsi="Arial" w:cs="Arial"/>
          <w:lang w:val="en-GB"/>
        </w:rPr>
        <w:t xml:space="preserve"> </w:t>
      </w:r>
      <w:r w:rsidRPr="00CE0609">
        <w:rPr>
          <w:rFonts w:ascii="Arial" w:hAnsi="Arial" w:cs="Arial"/>
          <w:lang w:val="en-GB"/>
        </w:rPr>
        <w:t xml:space="preserve">Service response time is counted from the time of reporting an issue until on-site </w:t>
      </w:r>
      <w:r w:rsidRPr="00500ECE">
        <w:rPr>
          <w:rFonts w:ascii="Arial" w:hAnsi="Arial" w:cs="Arial"/>
          <w:lang w:val="en-GB"/>
        </w:rPr>
        <w:t xml:space="preserve">visit by a qualified service engineer. </w:t>
      </w:r>
    </w:p>
    <w:p w14:paraId="4D4A4641" w14:textId="77777777" w:rsidR="00157D2F" w:rsidRPr="00500ECE" w:rsidRDefault="00157D2F" w:rsidP="00157D2F">
      <w:pPr>
        <w:pStyle w:val="Body"/>
        <w:jc w:val="both"/>
        <w:rPr>
          <w:rFonts w:ascii="Arial" w:hAnsi="Arial" w:cs="Arial"/>
          <w:lang w:val="en-GB"/>
        </w:rPr>
      </w:pPr>
      <w:r>
        <w:rPr>
          <w:rFonts w:ascii="Arial" w:hAnsi="Arial" w:cs="Arial"/>
          <w:lang w:val="en-GB"/>
        </w:rPr>
        <w:t>*</w:t>
      </w:r>
      <w:r w:rsidRPr="00500ECE">
        <w:rPr>
          <w:rFonts w:ascii="Arial" w:hAnsi="Arial" w:cs="Arial"/>
          <w:lang w:val="en-GB"/>
        </w:rPr>
        <w:t>*</w:t>
      </w:r>
      <w:r>
        <w:rPr>
          <w:rFonts w:ascii="Arial" w:hAnsi="Arial" w:cs="Arial"/>
          <w:lang w:val="en-GB"/>
        </w:rPr>
        <w:t xml:space="preserve">* </w:t>
      </w:r>
      <w:r w:rsidRPr="00CE0609">
        <w:rPr>
          <w:rFonts w:ascii="Arial" w:hAnsi="Arial" w:cs="Arial"/>
          <w:lang w:val="en-GB"/>
        </w:rPr>
        <w:t xml:space="preserve">Service response time is </w:t>
      </w:r>
      <w:r w:rsidRPr="00C9627D">
        <w:rPr>
          <w:rFonts w:ascii="Arial" w:hAnsi="Arial" w:cs="Arial"/>
          <w:color w:val="auto"/>
          <w:lang w:val="en-GB"/>
        </w:rPr>
        <w:t>binding.</w:t>
      </w:r>
      <w:r w:rsidRPr="00CE0609">
        <w:rPr>
          <w:rFonts w:ascii="Arial" w:hAnsi="Arial" w:cs="Arial"/>
          <w:lang w:val="en-GB"/>
        </w:rPr>
        <w:t xml:space="preserve"> </w:t>
      </w:r>
      <w:r w:rsidRPr="00B41704">
        <w:rPr>
          <w:rFonts w:ascii="Arial" w:hAnsi="Arial" w:cs="Arial"/>
          <w:lang w:val="en-GB"/>
        </w:rPr>
        <w:t xml:space="preserve">Each </w:t>
      </w:r>
      <w:r>
        <w:rPr>
          <w:rFonts w:ascii="Arial" w:hAnsi="Arial" w:cs="Arial"/>
          <w:lang w:val="en-GB"/>
        </w:rPr>
        <w:t>day</w:t>
      </w:r>
      <w:r w:rsidRPr="00B41704">
        <w:rPr>
          <w:rFonts w:ascii="Arial" w:hAnsi="Arial" w:cs="Arial"/>
          <w:lang w:val="en-GB"/>
        </w:rPr>
        <w:t xml:space="preserve"> of delay is charged to the bidder in the amount of </w:t>
      </w:r>
      <w:r>
        <w:rPr>
          <w:rFonts w:ascii="Arial" w:hAnsi="Arial" w:cs="Arial"/>
          <w:lang w:val="en-GB"/>
        </w:rPr>
        <w:t xml:space="preserve">1.000,00 EUR (for the </w:t>
      </w:r>
      <w:r w:rsidRPr="00C649E0">
        <w:rPr>
          <w:rFonts w:ascii="Arial" w:hAnsi="Arial" w:cs="Arial"/>
          <w:lang w:val="en-GB"/>
        </w:rPr>
        <w:t>guaranteed serviceability time</w:t>
      </w:r>
      <w:r>
        <w:rPr>
          <w:rFonts w:ascii="Arial" w:hAnsi="Arial" w:cs="Arial"/>
          <w:lang w:val="en-GB"/>
        </w:rPr>
        <w:t>)</w:t>
      </w:r>
      <w:r w:rsidRPr="00B41704">
        <w:rPr>
          <w:rFonts w:ascii="Arial" w:hAnsi="Arial" w:cs="Arial"/>
          <w:lang w:val="en-GB"/>
        </w:rPr>
        <w:t xml:space="preserve">. </w:t>
      </w:r>
    </w:p>
    <w:p w14:paraId="35760993" w14:textId="77777777" w:rsidR="00157D2F" w:rsidRDefault="00157D2F" w:rsidP="00157D2F">
      <w:pPr>
        <w:pStyle w:val="Body"/>
        <w:jc w:val="both"/>
        <w:rPr>
          <w:rFonts w:ascii="Arial" w:hAnsi="Arial" w:cs="Arial"/>
          <w:lang w:val="en-GB"/>
        </w:rPr>
      </w:pPr>
      <w:r>
        <w:rPr>
          <w:rFonts w:ascii="Arial" w:hAnsi="Arial" w:cs="Arial"/>
          <w:lang w:val="en-GB"/>
        </w:rPr>
        <w:t>*</w:t>
      </w:r>
      <w:r w:rsidRPr="00500ECE">
        <w:rPr>
          <w:rFonts w:ascii="Arial" w:hAnsi="Arial" w:cs="Arial"/>
          <w:lang w:val="en-GB"/>
        </w:rPr>
        <w:t>*</w:t>
      </w:r>
      <w:r>
        <w:rPr>
          <w:rFonts w:ascii="Arial" w:hAnsi="Arial" w:cs="Arial"/>
          <w:lang w:val="en-GB"/>
        </w:rPr>
        <w:t xml:space="preserve">** </w:t>
      </w:r>
      <w:r w:rsidRPr="00D61453">
        <w:rPr>
          <w:rFonts w:ascii="Arial" w:hAnsi="Arial" w:cs="Arial"/>
          <w:lang w:val="en-GB"/>
        </w:rPr>
        <w:t>Guaranteed serviceability time</w:t>
      </w:r>
      <w:r>
        <w:rPr>
          <w:rFonts w:ascii="Arial" w:hAnsi="Arial" w:cs="Arial"/>
          <w:lang w:val="en-GB"/>
        </w:rPr>
        <w:t xml:space="preserve"> means s</w:t>
      </w:r>
      <w:r w:rsidRPr="00D61453">
        <w:rPr>
          <w:rFonts w:ascii="Arial" w:hAnsi="Arial" w:cs="Arial"/>
          <w:lang w:val="en-GB"/>
        </w:rPr>
        <w:t>ervice support and maintenance with spare parts</w:t>
      </w:r>
    </w:p>
    <w:p w14:paraId="3A6ABBB2" w14:textId="05389DD8" w:rsidR="00157D2F" w:rsidRDefault="00157D2F" w:rsidP="00157D2F">
      <w:pPr>
        <w:jc w:val="both"/>
        <w:rPr>
          <w:rFonts w:ascii="Arial" w:hAnsi="Arial" w:cs="Arial"/>
          <w:lang w:val="en-GB"/>
        </w:rPr>
      </w:pPr>
    </w:p>
    <w:p w14:paraId="30C9463D" w14:textId="5CB00622" w:rsidR="000F263C" w:rsidRPr="00500ECE" w:rsidRDefault="000F263C" w:rsidP="000F263C">
      <w:pPr>
        <w:pStyle w:val="Body"/>
        <w:jc w:val="both"/>
        <w:rPr>
          <w:rFonts w:ascii="Arial" w:hAnsi="Arial" w:cs="Arial"/>
          <w:lang w:val="en-GB"/>
        </w:rPr>
      </w:pPr>
      <w:r w:rsidRPr="00500ECE">
        <w:rPr>
          <w:rFonts w:ascii="Arial" w:hAnsi="Arial" w:cs="Arial"/>
          <w:lang w:val="en-GB"/>
        </w:rPr>
        <w:t xml:space="preserve">The subjects of </w:t>
      </w:r>
      <w:r>
        <w:rPr>
          <w:rFonts w:ascii="Arial" w:hAnsi="Arial" w:cs="Arial"/>
          <w:lang w:val="en-GB"/>
        </w:rPr>
        <w:t>offer</w:t>
      </w:r>
      <w:r w:rsidRPr="00500ECE">
        <w:rPr>
          <w:rFonts w:ascii="Arial" w:hAnsi="Arial" w:cs="Arial"/>
          <w:lang w:val="en-GB"/>
        </w:rPr>
        <w:t xml:space="preserve"> must meet the minimum requirements for the terms of sale</w:t>
      </w:r>
      <w:r>
        <w:rPr>
          <w:rFonts w:ascii="Arial" w:hAnsi="Arial" w:cs="Arial"/>
          <w:lang w:val="en-GB"/>
        </w:rPr>
        <w:t xml:space="preserve"> above</w:t>
      </w:r>
      <w:r w:rsidRPr="00500ECE">
        <w:rPr>
          <w:rFonts w:ascii="Arial" w:hAnsi="Arial" w:cs="Arial"/>
          <w:lang w:val="en-GB"/>
        </w:rPr>
        <w:t xml:space="preserve">, deemed all indispensable. The failure to reply, or a partial answer to one of the requirements, will be considered as a reason to reject the offer. </w:t>
      </w:r>
    </w:p>
    <w:p w14:paraId="15C5267C" w14:textId="77777777" w:rsidR="00157D2F" w:rsidRDefault="00157D2F" w:rsidP="00157D2F">
      <w:pPr>
        <w:pStyle w:val="Body"/>
        <w:jc w:val="both"/>
        <w:rPr>
          <w:rFonts w:ascii="Arial" w:hAnsi="Arial" w:cs="Arial"/>
          <w:lang w:val="en-GB"/>
        </w:rPr>
      </w:pPr>
    </w:p>
    <w:p w14:paraId="4762122D" w14:textId="77777777" w:rsidR="00157D2F" w:rsidRPr="00500ECE" w:rsidRDefault="00157D2F" w:rsidP="00157D2F">
      <w:pPr>
        <w:pStyle w:val="Naslov1"/>
        <w:rPr>
          <w:rFonts w:ascii="Arial" w:hAnsi="Arial" w:cs="Arial"/>
          <w:lang w:val="en-GB"/>
        </w:rPr>
      </w:pPr>
      <w:r w:rsidRPr="00500ECE">
        <w:rPr>
          <w:rFonts w:ascii="Arial" w:hAnsi="Arial" w:cs="Arial"/>
          <w:lang w:val="en-GB"/>
        </w:rPr>
        <w:t>Minimum technical specifications</w:t>
      </w:r>
    </w:p>
    <w:p w14:paraId="18602BDB" w14:textId="77777777" w:rsidR="00157D2F" w:rsidRPr="00500ECE" w:rsidRDefault="00157D2F" w:rsidP="00157D2F">
      <w:pPr>
        <w:pStyle w:val="Body"/>
        <w:jc w:val="both"/>
        <w:rPr>
          <w:rFonts w:ascii="Arial" w:hAnsi="Arial" w:cs="Arial"/>
          <w:lang w:val="en-GB"/>
        </w:rPr>
      </w:pPr>
      <w:r w:rsidRPr="00500ECE">
        <w:rPr>
          <w:rFonts w:ascii="Arial" w:hAnsi="Arial" w:cs="Arial"/>
          <w:lang w:val="en-GB"/>
        </w:rPr>
        <w:t xml:space="preserve">The subjects of this contract must meet the minimum technical specifications, deemed all indispensable. The failure to reply, or a partial answer to one of the technical requirements, will be considered as a reason to reject the offer. </w:t>
      </w:r>
    </w:p>
    <w:p w14:paraId="3C7F2C6D" w14:textId="77777777" w:rsidR="00157D2F" w:rsidRPr="00500ECE" w:rsidRDefault="00157D2F" w:rsidP="00157D2F">
      <w:pPr>
        <w:pStyle w:val="Body"/>
        <w:jc w:val="both"/>
        <w:rPr>
          <w:rFonts w:ascii="Arial" w:hAnsi="Arial" w:cs="Arial"/>
          <w:lang w:val="en-GB"/>
        </w:rPr>
      </w:pPr>
    </w:p>
    <w:p w14:paraId="75D83074" w14:textId="77777777" w:rsidR="00157D2F" w:rsidRPr="00500ECE" w:rsidRDefault="00157D2F" w:rsidP="00157D2F">
      <w:pPr>
        <w:pStyle w:val="Body"/>
        <w:jc w:val="both"/>
        <w:rPr>
          <w:rFonts w:ascii="Arial" w:hAnsi="Arial" w:cs="Arial"/>
          <w:lang w:val="en-GB"/>
        </w:rPr>
      </w:pPr>
      <w:r w:rsidRPr="00500ECE">
        <w:rPr>
          <w:rFonts w:ascii="Arial" w:hAnsi="Arial" w:cs="Arial"/>
          <w:lang w:val="en-GB"/>
        </w:rPr>
        <w:t>Minimum specifications are as follows.</w:t>
      </w:r>
    </w:p>
    <w:p w14:paraId="01C7D0B3" w14:textId="77777777" w:rsidR="00157D2F" w:rsidRPr="00425E3F" w:rsidRDefault="00157D2F" w:rsidP="00157D2F">
      <w:pPr>
        <w:pStyle w:val="Naslov2"/>
        <w:rPr>
          <w:rFonts w:ascii="Arial" w:eastAsia="Arial Unicode MS" w:hAnsi="Arial" w:cs="Arial"/>
        </w:rPr>
      </w:pPr>
      <w:r w:rsidRPr="00425E3F">
        <w:rPr>
          <w:rFonts w:ascii="Arial" w:eastAsia="Arial Unicode MS" w:hAnsi="Arial" w:cs="Arial"/>
        </w:rPr>
        <w:lastRenderedPageBreak/>
        <w:t>Servo</w:t>
      </w:r>
      <w:r>
        <w:rPr>
          <w:rFonts w:ascii="Arial" w:eastAsia="Arial Unicode MS" w:hAnsi="Arial" w:cs="Arial"/>
        </w:rPr>
        <w:t xml:space="preserve"> </w:t>
      </w:r>
      <w:r w:rsidRPr="00425E3F">
        <w:rPr>
          <w:rFonts w:ascii="Arial" w:eastAsia="Arial Unicode MS" w:hAnsi="Arial" w:cs="Arial"/>
        </w:rPr>
        <w:t>hydraulic FaTIQUE testING MACHINE</w:t>
      </w:r>
      <w:r>
        <w:rPr>
          <w:rFonts w:ascii="Arial" w:eastAsia="Arial Unicode MS" w:hAnsi="Arial" w:cs="Arial"/>
        </w:rPr>
        <w:t xml:space="preserve"> </w:t>
      </w:r>
      <w:r w:rsidRPr="00425E3F">
        <w:rPr>
          <w:rFonts w:ascii="Arial" w:eastAsia="Arial Unicode MS" w:hAnsi="Arial" w:cs="Arial"/>
        </w:rPr>
        <w:t xml:space="preserve"> – 1000 kN LOAD FRAME</w:t>
      </w:r>
      <w:r>
        <w:rPr>
          <w:rFonts w:ascii="Arial" w:eastAsia="Arial Unicode MS" w:hAnsi="Arial" w:cs="Arial"/>
        </w:rPr>
        <w:t xml:space="preserve"> (For</w:t>
      </w:r>
      <w:r w:rsidRPr="003C6608">
        <w:rPr>
          <w:rFonts w:ascii="Arial" w:eastAsia="Arial Unicode MS" w:hAnsi="Arial" w:cs="Arial"/>
        </w:rPr>
        <w:t xml:space="preserve"> static </w:t>
      </w:r>
      <w:r>
        <w:rPr>
          <w:rFonts w:ascii="Arial" w:eastAsia="Arial Unicode MS" w:hAnsi="Arial" w:cs="Arial"/>
        </w:rPr>
        <w:t xml:space="preserve">AND </w:t>
      </w:r>
      <w:r w:rsidRPr="003C6608">
        <w:rPr>
          <w:rFonts w:ascii="Arial" w:eastAsia="Arial Unicode MS" w:hAnsi="Arial" w:cs="Arial"/>
        </w:rPr>
        <w:t xml:space="preserve">dynamic </w:t>
      </w:r>
      <w:r>
        <w:rPr>
          <w:rFonts w:ascii="Arial" w:eastAsia="Arial Unicode MS" w:hAnsi="Arial" w:cs="Arial"/>
        </w:rPr>
        <w:t>testing)</w:t>
      </w:r>
    </w:p>
    <w:p w14:paraId="699E0E8F" w14:textId="77777777" w:rsidR="00157D2F" w:rsidRPr="00425E3F" w:rsidRDefault="00157D2F" w:rsidP="00157D2F">
      <w:pPr>
        <w:jc w:val="both"/>
        <w:rPr>
          <w:rFonts w:ascii="Arial" w:hAnsi="Arial" w:cs="Arial"/>
        </w:rPr>
      </w:pPr>
      <w:r w:rsidRPr="00425E3F">
        <w:rPr>
          <w:rFonts w:ascii="Arial" w:hAnsi="Arial" w:cs="Arial"/>
        </w:rPr>
        <w:t>The servo-</w:t>
      </w:r>
      <w:proofErr w:type="spellStart"/>
      <w:r w:rsidRPr="00425E3F">
        <w:rPr>
          <w:rFonts w:ascii="Arial" w:hAnsi="Arial" w:cs="Arial"/>
        </w:rPr>
        <w:t>hydraulic</w:t>
      </w:r>
      <w:proofErr w:type="spellEnd"/>
      <w:r w:rsidRPr="00425E3F">
        <w:rPr>
          <w:rFonts w:ascii="Arial" w:hAnsi="Arial" w:cs="Arial"/>
        </w:rPr>
        <w:t xml:space="preserve"> testing </w:t>
      </w:r>
      <w:proofErr w:type="spellStart"/>
      <w:r w:rsidRPr="00425E3F">
        <w:rPr>
          <w:rFonts w:ascii="Arial" w:hAnsi="Arial" w:cs="Arial"/>
        </w:rPr>
        <w:t>machine</w:t>
      </w:r>
      <w:proofErr w:type="spellEnd"/>
      <w:r w:rsidRPr="00425E3F">
        <w:rPr>
          <w:rFonts w:ascii="Arial" w:hAnsi="Arial" w:cs="Arial"/>
        </w:rPr>
        <w:t xml:space="preserve"> with the </w:t>
      </w:r>
      <w:proofErr w:type="spellStart"/>
      <w:r w:rsidRPr="00425E3F">
        <w:rPr>
          <w:rFonts w:ascii="Arial" w:hAnsi="Arial" w:cs="Arial"/>
        </w:rPr>
        <w:t>capability</w:t>
      </w:r>
      <w:proofErr w:type="spellEnd"/>
      <w:r w:rsidRPr="00425E3F">
        <w:rPr>
          <w:rFonts w:ascii="Arial" w:hAnsi="Arial" w:cs="Arial"/>
        </w:rPr>
        <w:t xml:space="preserve"> of </w:t>
      </w:r>
      <w:proofErr w:type="spellStart"/>
      <w:r w:rsidRPr="00425E3F">
        <w:rPr>
          <w:rFonts w:ascii="Arial" w:hAnsi="Arial" w:cs="Arial"/>
        </w:rPr>
        <w:t>axial</w:t>
      </w:r>
      <w:proofErr w:type="spellEnd"/>
      <w:r w:rsidRPr="00425E3F">
        <w:rPr>
          <w:rFonts w:ascii="Arial" w:hAnsi="Arial" w:cs="Arial"/>
        </w:rPr>
        <w:t xml:space="preserve"> </w:t>
      </w:r>
      <w:proofErr w:type="spellStart"/>
      <w:r w:rsidRPr="00425E3F">
        <w:rPr>
          <w:rFonts w:ascii="Arial" w:hAnsi="Arial" w:cs="Arial"/>
        </w:rPr>
        <w:t>loading</w:t>
      </w:r>
      <w:proofErr w:type="spellEnd"/>
      <w:r w:rsidRPr="00425E3F">
        <w:rPr>
          <w:rFonts w:ascii="Arial" w:hAnsi="Arial" w:cs="Arial"/>
        </w:rPr>
        <w:t xml:space="preserve"> in </w:t>
      </w:r>
      <w:proofErr w:type="spellStart"/>
      <w:r w:rsidRPr="00425E3F">
        <w:rPr>
          <w:rFonts w:ascii="Arial" w:hAnsi="Arial" w:cs="Arial"/>
        </w:rPr>
        <w:t>tension</w:t>
      </w:r>
      <w:proofErr w:type="spellEnd"/>
      <w:r w:rsidRPr="00425E3F">
        <w:rPr>
          <w:rFonts w:ascii="Arial" w:hAnsi="Arial" w:cs="Arial"/>
        </w:rPr>
        <w:t xml:space="preserve"> and compression.</w:t>
      </w:r>
    </w:p>
    <w:p w14:paraId="6FA1723E" w14:textId="77777777" w:rsidR="00157D2F" w:rsidRPr="00B22912" w:rsidRDefault="00157D2F" w:rsidP="00157D2F">
      <w:pPr>
        <w:jc w:val="both"/>
        <w:rPr>
          <w:rFonts w:ascii="Arial" w:hAnsi="Arial" w:cs="Arial"/>
        </w:rPr>
      </w:pPr>
    </w:p>
    <w:p w14:paraId="1FA8B3C1"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t>System configuration</w:t>
      </w:r>
    </w:p>
    <w:p w14:paraId="2604B713" w14:textId="75F6D8AF" w:rsidR="00157D2F" w:rsidRPr="00500ECE" w:rsidRDefault="00157D2F" w:rsidP="00157D2F">
      <w:pPr>
        <w:jc w:val="both"/>
        <w:rPr>
          <w:rFonts w:ascii="Arial" w:hAnsi="Arial" w:cs="Arial"/>
          <w:lang w:val="en-GB"/>
        </w:rPr>
      </w:pPr>
      <w:r w:rsidRPr="00500ECE">
        <w:rPr>
          <w:rFonts w:ascii="Arial" w:hAnsi="Arial" w:cs="Arial"/>
          <w:lang w:val="en-GB"/>
        </w:rPr>
        <w:t>The testing machine must be able to perform testing with quasi static loading as well as the fati</w:t>
      </w:r>
      <w:r>
        <w:rPr>
          <w:rFonts w:ascii="Arial" w:hAnsi="Arial" w:cs="Arial"/>
          <w:lang w:val="en-GB"/>
        </w:rPr>
        <w:t>g</w:t>
      </w:r>
      <w:r w:rsidRPr="00500ECE">
        <w:rPr>
          <w:rFonts w:ascii="Arial" w:hAnsi="Arial" w:cs="Arial"/>
          <w:lang w:val="en-GB"/>
        </w:rPr>
        <w:t xml:space="preserve">ue testing with dynamic loading. The power to the testing machine will be provided by the existing hydraulic power unit with the </w:t>
      </w:r>
      <w:proofErr w:type="gramStart"/>
      <w:r w:rsidRPr="00500ECE">
        <w:rPr>
          <w:rFonts w:ascii="Arial" w:hAnsi="Arial" w:cs="Arial"/>
          <w:lang w:val="en-GB"/>
        </w:rPr>
        <w:t>280 bar</w:t>
      </w:r>
      <w:proofErr w:type="gramEnd"/>
      <w:r w:rsidRPr="00500ECE">
        <w:rPr>
          <w:rFonts w:ascii="Arial" w:hAnsi="Arial" w:cs="Arial"/>
          <w:lang w:val="en-GB"/>
        </w:rPr>
        <w:t xml:space="preserve"> operation pressure. The offer must include hydraulic connecting elements from the hydraulic switch valve module as well as the integration of the control of the hydraulic unit. The flexible hydraulic connecting hoses must allow the positioning of the testing machine at the distance not less than 10 m from the hydraulic switch valve module. The load frame must have a CE marking and a declaration of conformity, and must comply with all laws and regulations, including the </w:t>
      </w:r>
      <w:r w:rsidRPr="00DA0D49">
        <w:rPr>
          <w:rFonts w:ascii="Arial" w:hAnsi="Arial" w:cs="Arial"/>
          <w:lang w:val="en-GB"/>
        </w:rPr>
        <w:t>Machinery Directive 2006/42/EC</w:t>
      </w:r>
      <w:r>
        <w:rPr>
          <w:rFonts w:ascii="Arial" w:hAnsi="Arial" w:cs="Arial"/>
          <w:lang w:val="en-GB"/>
        </w:rPr>
        <w:t xml:space="preserve"> (and also “</w:t>
      </w:r>
      <w:r w:rsidR="001062D9">
        <w:rPr>
          <w:rFonts w:ascii="Arial" w:hAnsi="Arial" w:cs="Arial"/>
          <w:lang w:val="en-GB"/>
        </w:rPr>
        <w:t>Regulations on the safety of the machinery”</w:t>
      </w:r>
      <w:r w:rsidRPr="00DA0D49">
        <w:rPr>
          <w:rFonts w:ascii="Arial" w:hAnsi="Arial" w:cs="Arial"/>
          <w:lang w:val="en-GB"/>
        </w:rPr>
        <w:t xml:space="preserve"> (</w:t>
      </w:r>
      <w:r w:rsidR="001062D9" w:rsidRPr="00DA0D49">
        <w:rPr>
          <w:rFonts w:ascii="Arial" w:hAnsi="Arial" w:cs="Arial"/>
          <w:lang w:val="en-GB"/>
        </w:rPr>
        <w:t xml:space="preserve">Pravilnik o </w:t>
      </w:r>
      <w:proofErr w:type="spellStart"/>
      <w:r w:rsidR="001062D9" w:rsidRPr="00DA0D49">
        <w:rPr>
          <w:rFonts w:ascii="Arial" w:hAnsi="Arial" w:cs="Arial"/>
          <w:lang w:val="en-GB"/>
        </w:rPr>
        <w:t>varnosti</w:t>
      </w:r>
      <w:proofErr w:type="spellEnd"/>
      <w:r w:rsidR="001062D9" w:rsidRPr="00DA0D49">
        <w:rPr>
          <w:rFonts w:ascii="Arial" w:hAnsi="Arial" w:cs="Arial"/>
          <w:lang w:val="en-GB"/>
        </w:rPr>
        <w:t xml:space="preserve"> </w:t>
      </w:r>
      <w:proofErr w:type="spellStart"/>
      <w:r w:rsidR="001062D9" w:rsidRPr="00DA0D49">
        <w:rPr>
          <w:rFonts w:ascii="Arial" w:hAnsi="Arial" w:cs="Arial"/>
          <w:lang w:val="en-GB"/>
        </w:rPr>
        <w:t>strojev</w:t>
      </w:r>
      <w:proofErr w:type="spellEnd"/>
      <w:r w:rsidR="001062D9">
        <w:rPr>
          <w:rFonts w:ascii="Arial" w:hAnsi="Arial" w:cs="Arial"/>
          <w:lang w:val="en-GB"/>
        </w:rPr>
        <w:t>,</w:t>
      </w:r>
      <w:r w:rsidR="001062D9" w:rsidRPr="00DA0D49">
        <w:rPr>
          <w:rFonts w:ascii="Arial" w:hAnsi="Arial" w:cs="Arial"/>
          <w:lang w:val="en-GB"/>
        </w:rPr>
        <w:t xml:space="preserve"> </w:t>
      </w:r>
      <w:r w:rsidR="001062D9">
        <w:rPr>
          <w:rFonts w:ascii="Arial" w:hAnsi="Arial" w:cs="Arial"/>
          <w:lang w:val="en-GB"/>
        </w:rPr>
        <w:t>Official Gazette of the Republic of Slovenia, No.</w:t>
      </w:r>
      <w:r w:rsidRPr="00DA0D49">
        <w:rPr>
          <w:rFonts w:ascii="Arial" w:hAnsi="Arial" w:cs="Arial"/>
          <w:lang w:val="en-GB"/>
        </w:rPr>
        <w:t xml:space="preserve"> 75/08, 66/10,</w:t>
      </w:r>
      <w:r w:rsidR="001062D9">
        <w:rPr>
          <w:rFonts w:ascii="Arial" w:hAnsi="Arial" w:cs="Arial"/>
          <w:lang w:val="en-GB"/>
        </w:rPr>
        <w:t xml:space="preserve"> 17/11 – ZTZPUS-1 and</w:t>
      </w:r>
      <w:r w:rsidRPr="00DA0D49">
        <w:rPr>
          <w:rFonts w:ascii="Arial" w:hAnsi="Arial" w:cs="Arial"/>
          <w:lang w:val="en-GB"/>
        </w:rPr>
        <w:t xml:space="preserve"> 74/11</w:t>
      </w:r>
      <w:r>
        <w:rPr>
          <w:rFonts w:ascii="Arial" w:hAnsi="Arial" w:cs="Arial"/>
          <w:lang w:val="en-GB"/>
        </w:rPr>
        <w:t>)</w:t>
      </w:r>
      <w:r w:rsidRPr="00500ECE">
        <w:rPr>
          <w:rFonts w:ascii="Arial" w:hAnsi="Arial" w:cs="Arial"/>
          <w:lang w:val="en-GB"/>
        </w:rPr>
        <w:t xml:space="preserve">. </w:t>
      </w:r>
      <w:r w:rsidRPr="00DA0D49">
        <w:rPr>
          <w:rFonts w:ascii="Arial" w:hAnsi="Arial" w:cs="Arial"/>
          <w:lang w:val="en-GB"/>
        </w:rPr>
        <w:t>This includes, but is not limited to, supplying user, service and maintenance documentation in Slovene language.</w:t>
      </w:r>
      <w:r>
        <w:rPr>
          <w:rFonts w:ascii="Arial" w:hAnsi="Arial" w:cs="Arial"/>
          <w:lang w:val="en-GB"/>
        </w:rPr>
        <w:t xml:space="preserve"> </w:t>
      </w:r>
      <w:r w:rsidRPr="00500ECE">
        <w:rPr>
          <w:rFonts w:ascii="Arial" w:hAnsi="Arial" w:cs="Arial"/>
          <w:lang w:val="en-GB"/>
        </w:rPr>
        <w:t>The machine must be «turnkey delivered« and must be ready for use after final acceptance.</w:t>
      </w:r>
    </w:p>
    <w:p w14:paraId="1DF02414"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t>LOAD frame</w:t>
      </w:r>
    </w:p>
    <w:p w14:paraId="20A4D461" w14:textId="77777777" w:rsidR="00157D2F"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four-column load frame</w:t>
      </w:r>
    </w:p>
    <w:p w14:paraId="6E746128"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 xml:space="preserve">capacity of the load frame at least </w:t>
      </w:r>
      <w:r>
        <w:rPr>
          <w:rFonts w:ascii="Arial" w:hAnsi="Arial" w:cs="Arial"/>
          <w:lang w:val="en-GB"/>
        </w:rPr>
        <w:sym w:font="Symbol" w:char="F0B1"/>
      </w:r>
      <w:r w:rsidRPr="00500ECE">
        <w:rPr>
          <w:rFonts w:ascii="Arial" w:hAnsi="Arial" w:cs="Arial"/>
          <w:lang w:val="en-GB"/>
        </w:rPr>
        <w:t xml:space="preserve"> 1000 </w:t>
      </w:r>
      <w:proofErr w:type="spellStart"/>
      <w:r w:rsidRPr="00500ECE">
        <w:rPr>
          <w:rFonts w:ascii="Arial" w:hAnsi="Arial" w:cs="Arial"/>
          <w:lang w:val="en-GB"/>
        </w:rPr>
        <w:t>kN</w:t>
      </w:r>
      <w:proofErr w:type="spellEnd"/>
      <w:r w:rsidRPr="00500ECE">
        <w:rPr>
          <w:rFonts w:ascii="Arial" w:hAnsi="Arial" w:cs="Arial"/>
          <w:lang w:val="en-GB"/>
        </w:rPr>
        <w:t xml:space="preserve"> dynamic axial loading</w:t>
      </w:r>
    </w:p>
    <w:p w14:paraId="01C02629"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actuator integrated in the crosshead</w:t>
      </w:r>
    </w:p>
    <w:p w14:paraId="4384924A" w14:textId="77777777" w:rsidR="00157D2F" w:rsidRPr="004F0549" w:rsidRDefault="00157D2F" w:rsidP="004A2DB3">
      <w:pPr>
        <w:pStyle w:val="Odstavekseznama"/>
        <w:numPr>
          <w:ilvl w:val="0"/>
          <w:numId w:val="4"/>
        </w:numPr>
        <w:shd w:val="clear" w:color="auto" w:fill="FFFFFF"/>
        <w:spacing w:after="0" w:line="240" w:lineRule="auto"/>
        <w:rPr>
          <w:rFonts w:ascii="Arial" w:hAnsi="Arial" w:cs="Arial"/>
          <w:lang w:val="en-GB"/>
        </w:rPr>
      </w:pPr>
      <w:r w:rsidRPr="004F0549">
        <w:rPr>
          <w:rFonts w:ascii="Arial" w:hAnsi="Arial" w:cs="Arial"/>
          <w:lang w:val="en-GB"/>
        </w:rPr>
        <w:t>maximum overall dimensions of the standing testing machine must not exceed 1400 × 2200 × 5500 mm (W × D × H)</w:t>
      </w:r>
      <w:r>
        <w:rPr>
          <w:rFonts w:ascii="Arial" w:hAnsi="Arial" w:cs="Arial"/>
          <w:lang w:val="en-GB"/>
        </w:rPr>
        <w:t xml:space="preserve">; </w:t>
      </w:r>
      <w:r w:rsidRPr="00DA0D49">
        <w:rPr>
          <w:rFonts w:ascii="Arial" w:hAnsi="Arial" w:cs="Arial"/>
          <w:lang w:val="en-GB"/>
        </w:rPr>
        <w:t>height being measured with the movable cr</w:t>
      </w:r>
      <w:r>
        <w:rPr>
          <w:rFonts w:ascii="Arial" w:hAnsi="Arial" w:cs="Arial"/>
          <w:lang w:val="en-GB"/>
        </w:rPr>
        <w:t>osshead at the topmost position</w:t>
      </w:r>
    </w:p>
    <w:p w14:paraId="4FECFED8" w14:textId="77777777" w:rsidR="00157D2F" w:rsidRPr="00500ECE" w:rsidRDefault="00157D2F" w:rsidP="004A2DB3">
      <w:pPr>
        <w:pStyle w:val="Odstavekseznama"/>
        <w:numPr>
          <w:ilvl w:val="0"/>
          <w:numId w:val="4"/>
        </w:numPr>
        <w:jc w:val="both"/>
        <w:rPr>
          <w:rFonts w:ascii="Arial" w:hAnsi="Arial" w:cs="Arial"/>
          <w:lang w:val="en-GB"/>
        </w:rPr>
      </w:pPr>
      <w:r>
        <w:rPr>
          <w:rFonts w:ascii="Arial" w:hAnsi="Arial" w:cs="Arial"/>
          <w:lang w:val="en-GB"/>
        </w:rPr>
        <w:t>T-slotted platform for component testing with:</w:t>
      </w:r>
    </w:p>
    <w:p w14:paraId="51F98CC5" w14:textId="77777777" w:rsidR="00157D2F" w:rsidRDefault="00157D2F" w:rsidP="004A2DB3">
      <w:pPr>
        <w:pStyle w:val="Odstavekseznama"/>
        <w:numPr>
          <w:ilvl w:val="1"/>
          <w:numId w:val="6"/>
        </w:numPr>
        <w:jc w:val="both"/>
        <w:rPr>
          <w:rFonts w:ascii="Arial" w:hAnsi="Arial" w:cs="Arial"/>
          <w:lang w:val="en-GB"/>
        </w:rPr>
      </w:pPr>
      <w:r>
        <w:rPr>
          <w:rFonts w:ascii="Arial" w:hAnsi="Arial" w:cs="Arial"/>
          <w:lang w:val="en-GB"/>
        </w:rPr>
        <w:t xml:space="preserve">minimum depth of 1500 mm </w:t>
      </w:r>
    </w:p>
    <w:p w14:paraId="6D9A3569" w14:textId="77777777" w:rsidR="00157D2F" w:rsidRDefault="00157D2F" w:rsidP="004A2DB3">
      <w:pPr>
        <w:pStyle w:val="Odstavekseznama"/>
        <w:numPr>
          <w:ilvl w:val="1"/>
          <w:numId w:val="6"/>
        </w:numPr>
        <w:jc w:val="both"/>
        <w:rPr>
          <w:rFonts w:ascii="Arial" w:hAnsi="Arial" w:cs="Arial"/>
          <w:lang w:val="en-GB"/>
        </w:rPr>
      </w:pPr>
      <w:r w:rsidRPr="002F3394">
        <w:rPr>
          <w:rFonts w:ascii="Arial" w:hAnsi="Arial" w:cs="Arial"/>
          <w:lang w:val="en-GB"/>
        </w:rPr>
        <w:t xml:space="preserve">an odd number of </w:t>
      </w:r>
      <w:r w:rsidRPr="00DD1476">
        <w:rPr>
          <w:rFonts w:ascii="Arial" w:hAnsi="Arial" w:cs="Arial"/>
          <w:lang w:val="en-GB"/>
        </w:rPr>
        <w:t>T-slots</w:t>
      </w:r>
      <w:r>
        <w:rPr>
          <w:rFonts w:ascii="Arial" w:hAnsi="Arial" w:cs="Arial"/>
          <w:lang w:val="en-GB"/>
        </w:rPr>
        <w:t xml:space="preserve"> (</w:t>
      </w:r>
      <w:r w:rsidRPr="00DD1476">
        <w:rPr>
          <w:rFonts w:ascii="Arial" w:hAnsi="Arial" w:cs="Arial"/>
          <w:lang w:val="en-GB"/>
        </w:rPr>
        <w:t>at least 7</w:t>
      </w:r>
      <w:r>
        <w:rPr>
          <w:rFonts w:ascii="Arial" w:hAnsi="Arial" w:cs="Arial"/>
          <w:lang w:val="en-GB"/>
        </w:rPr>
        <w:t>)</w:t>
      </w:r>
      <w:r w:rsidRPr="00DD1476">
        <w:rPr>
          <w:rFonts w:ascii="Arial" w:hAnsi="Arial" w:cs="Arial"/>
          <w:lang w:val="en-GB"/>
        </w:rPr>
        <w:t>, equally spaced on a pitch of 80 mm, running front to ba</w:t>
      </w:r>
      <w:r>
        <w:rPr>
          <w:rFonts w:ascii="Arial" w:hAnsi="Arial" w:cs="Arial"/>
          <w:lang w:val="en-GB"/>
        </w:rPr>
        <w:t xml:space="preserve">ck </w:t>
      </w:r>
    </w:p>
    <w:p w14:paraId="4FFFE0CC" w14:textId="77777777" w:rsidR="00157D2F" w:rsidRDefault="00157D2F" w:rsidP="004A2DB3">
      <w:pPr>
        <w:pStyle w:val="Odstavekseznama"/>
        <w:numPr>
          <w:ilvl w:val="1"/>
          <w:numId w:val="6"/>
        </w:numPr>
        <w:jc w:val="both"/>
        <w:rPr>
          <w:rFonts w:ascii="Arial" w:hAnsi="Arial" w:cs="Arial"/>
          <w:lang w:val="en-GB"/>
        </w:rPr>
      </w:pPr>
      <w:proofErr w:type="spellStart"/>
      <w:r w:rsidRPr="002F3394">
        <w:rPr>
          <w:rFonts w:ascii="Arial" w:hAnsi="Arial" w:cs="Arial"/>
          <w:lang w:val="en-GB"/>
        </w:rPr>
        <w:t>centering</w:t>
      </w:r>
      <w:proofErr w:type="spellEnd"/>
      <w:r w:rsidRPr="002F3394">
        <w:rPr>
          <w:rFonts w:ascii="Arial" w:hAnsi="Arial" w:cs="Arial"/>
          <w:lang w:val="en-GB"/>
        </w:rPr>
        <w:t xml:space="preserve"> ring for coaxial mounting of a load cell or accessories</w:t>
      </w:r>
    </w:p>
    <w:p w14:paraId="265FE26E" w14:textId="77777777" w:rsidR="00157D2F" w:rsidRPr="00DD1476" w:rsidRDefault="00157D2F" w:rsidP="004A2DB3">
      <w:pPr>
        <w:pStyle w:val="Odstavekseznama"/>
        <w:numPr>
          <w:ilvl w:val="0"/>
          <w:numId w:val="4"/>
        </w:numPr>
        <w:jc w:val="both"/>
        <w:rPr>
          <w:rFonts w:ascii="Arial" w:hAnsi="Arial" w:cs="Arial"/>
          <w:lang w:val="en-GB"/>
        </w:rPr>
      </w:pPr>
      <w:r w:rsidRPr="00DD1476">
        <w:rPr>
          <w:rFonts w:ascii="Arial" w:hAnsi="Arial" w:cs="Arial"/>
          <w:lang w:val="en-GB"/>
        </w:rPr>
        <w:t xml:space="preserve">column spacing at </w:t>
      </w:r>
      <w:r w:rsidRPr="007D4AD1">
        <w:rPr>
          <w:rFonts w:ascii="Arial" w:hAnsi="Arial" w:cs="Arial"/>
          <w:lang w:val="en-GB"/>
        </w:rPr>
        <w:t xml:space="preserve">least 700 </w:t>
      </w:r>
      <w:r w:rsidRPr="00DD1476">
        <w:rPr>
          <w:rFonts w:ascii="Arial" w:hAnsi="Arial" w:cs="Arial"/>
          <w:lang w:val="en-GB"/>
        </w:rPr>
        <w:t>mm</w:t>
      </w:r>
    </w:p>
    <w:p w14:paraId="477E5427"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diameter of columns at least 100 mm</w:t>
      </w:r>
    </w:p>
    <w:p w14:paraId="546F2CDD"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 xml:space="preserve">maximum test area height (between load-reacting surface and piston rod end, with actuator fully retracted) not less than 2000 mm </w:t>
      </w:r>
    </w:p>
    <w:p w14:paraId="48190C2D"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crosshead adjustment travel at least 1800 mm</w:t>
      </w:r>
    </w:p>
    <w:p w14:paraId="03F4F7CA"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 xml:space="preserve">hydraulically powered </w:t>
      </w:r>
      <w:r>
        <w:rPr>
          <w:rFonts w:ascii="Arial" w:hAnsi="Arial" w:cs="Arial"/>
          <w:lang w:val="en-GB"/>
        </w:rPr>
        <w:t xml:space="preserve">top </w:t>
      </w:r>
      <w:r w:rsidRPr="00500ECE">
        <w:rPr>
          <w:rFonts w:ascii="Arial" w:hAnsi="Arial" w:cs="Arial"/>
          <w:lang w:val="en-GB"/>
        </w:rPr>
        <w:t xml:space="preserve">crosshead positioning </w:t>
      </w:r>
    </w:p>
    <w:p w14:paraId="67D2A0E6"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manual locking of the crosshead with easy-to-turn control handles</w:t>
      </w:r>
      <w:r>
        <w:rPr>
          <w:rFonts w:ascii="Arial" w:hAnsi="Arial" w:cs="Arial"/>
          <w:lang w:val="en-GB"/>
        </w:rPr>
        <w:t xml:space="preserve"> </w:t>
      </w:r>
      <w:r w:rsidRPr="002F3394">
        <w:rPr>
          <w:rFonts w:ascii="Arial" w:hAnsi="Arial" w:cs="Arial"/>
          <w:lang w:val="en-GB"/>
        </w:rPr>
        <w:t>or with automatic hydraulic clamping</w:t>
      </w:r>
    </w:p>
    <w:p w14:paraId="16739151"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 xml:space="preserve">frame stiffness more than 1500 </w:t>
      </w:r>
      <w:proofErr w:type="spellStart"/>
      <w:r w:rsidRPr="00500ECE">
        <w:rPr>
          <w:rFonts w:ascii="Arial" w:hAnsi="Arial" w:cs="Arial"/>
          <w:lang w:val="en-GB"/>
        </w:rPr>
        <w:t>kN</w:t>
      </w:r>
      <w:proofErr w:type="spellEnd"/>
      <w:r w:rsidRPr="00500ECE">
        <w:rPr>
          <w:rFonts w:ascii="Arial" w:hAnsi="Arial" w:cs="Arial"/>
          <w:lang w:val="en-GB"/>
        </w:rPr>
        <w:t>/mm (measured with crosshead locked at the position 2000mm above the load-reacting surface)</w:t>
      </w:r>
    </w:p>
    <w:p w14:paraId="6A9A8A45" w14:textId="77777777" w:rsidR="00157D2F" w:rsidRPr="00500ECE"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anti-vibration isolation pads</w:t>
      </w:r>
    </w:p>
    <w:p w14:paraId="45B75B99" w14:textId="77777777" w:rsidR="00157D2F" w:rsidRPr="00500ECE" w:rsidRDefault="00157D2F" w:rsidP="004A2DB3">
      <w:pPr>
        <w:pStyle w:val="Odstavekseznama"/>
        <w:numPr>
          <w:ilvl w:val="0"/>
          <w:numId w:val="4"/>
        </w:numPr>
        <w:spacing w:line="276" w:lineRule="auto"/>
        <w:jc w:val="both"/>
        <w:rPr>
          <w:rFonts w:ascii="Arial" w:hAnsi="Arial" w:cs="Arial"/>
          <w:lang w:val="en-GB"/>
        </w:rPr>
      </w:pPr>
      <w:r w:rsidRPr="00500ECE">
        <w:rPr>
          <w:rFonts w:ascii="Arial" w:hAnsi="Arial" w:cs="Arial"/>
          <w:lang w:val="en-GB"/>
        </w:rPr>
        <w:t>hydraulic circuit with speed limit</w:t>
      </w:r>
      <w:r w:rsidRPr="002F3394">
        <w:t xml:space="preserve"> </w:t>
      </w:r>
      <w:r w:rsidRPr="002F3394">
        <w:rPr>
          <w:rFonts w:ascii="Arial" w:hAnsi="Arial" w:cs="Arial"/>
          <w:lang w:val="en-GB"/>
        </w:rPr>
        <w:t>in manual setup mode</w:t>
      </w:r>
    </w:p>
    <w:p w14:paraId="2641D0F4" w14:textId="77777777" w:rsidR="00157D2F" w:rsidRDefault="00157D2F" w:rsidP="004A2DB3">
      <w:pPr>
        <w:pStyle w:val="Odstavekseznama"/>
        <w:numPr>
          <w:ilvl w:val="0"/>
          <w:numId w:val="4"/>
        </w:numPr>
        <w:jc w:val="both"/>
        <w:rPr>
          <w:rFonts w:ascii="Arial" w:hAnsi="Arial" w:cs="Arial"/>
          <w:lang w:val="en-GB"/>
        </w:rPr>
      </w:pPr>
      <w:r w:rsidRPr="00500ECE">
        <w:rPr>
          <w:rFonts w:ascii="Arial" w:hAnsi="Arial" w:cs="Arial"/>
          <w:lang w:val="en-GB"/>
        </w:rPr>
        <w:t xml:space="preserve">the load frame test area must </w:t>
      </w:r>
      <w:proofErr w:type="gramStart"/>
      <w:r w:rsidRPr="00500ECE">
        <w:rPr>
          <w:rFonts w:ascii="Arial" w:hAnsi="Arial" w:cs="Arial"/>
          <w:lang w:val="en-GB"/>
        </w:rPr>
        <w:t>protected</w:t>
      </w:r>
      <w:proofErr w:type="gramEnd"/>
      <w:r w:rsidRPr="00500ECE">
        <w:rPr>
          <w:rFonts w:ascii="Arial" w:hAnsi="Arial" w:cs="Arial"/>
          <w:lang w:val="en-GB"/>
        </w:rPr>
        <w:t xml:space="preserve"> with a safety net or a suitable safety system that provide access control to the working area during machine operation. The security system must include a door for inserting test specimens and test preparation. All doors must be equipped with electronic locks that are closed during operation. The safety system must be integrated with the test controller and control software. </w:t>
      </w:r>
      <w:proofErr w:type="gramStart"/>
      <w:r w:rsidRPr="00500ECE">
        <w:rPr>
          <w:rFonts w:ascii="Arial" w:hAnsi="Arial" w:cs="Arial"/>
          <w:lang w:val="en-GB"/>
        </w:rPr>
        <w:t>Also</w:t>
      </w:r>
      <w:proofErr w:type="gramEnd"/>
      <w:r w:rsidRPr="00500ECE">
        <w:rPr>
          <w:rFonts w:ascii="Arial" w:hAnsi="Arial" w:cs="Arial"/>
          <w:lang w:val="en-GB"/>
        </w:rPr>
        <w:t xml:space="preserve"> the visualization of the status of safety mechanisms must be a part of the test software.</w:t>
      </w:r>
    </w:p>
    <w:p w14:paraId="45F9E859"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lastRenderedPageBreak/>
        <w:t>ACTUATORS &amp; GRIPS</w:t>
      </w:r>
    </w:p>
    <w:p w14:paraId="1F5371A8" w14:textId="77777777" w:rsidR="00157D2F" w:rsidRPr="00E237DC" w:rsidRDefault="00157D2F" w:rsidP="004A2DB3">
      <w:pPr>
        <w:pStyle w:val="Odstavekseznama"/>
        <w:numPr>
          <w:ilvl w:val="0"/>
          <w:numId w:val="5"/>
        </w:numPr>
        <w:jc w:val="both"/>
        <w:rPr>
          <w:rFonts w:ascii="Arial" w:hAnsi="Arial" w:cs="Arial"/>
          <w:lang w:val="en-GB"/>
        </w:rPr>
      </w:pPr>
      <w:r w:rsidRPr="00500ECE">
        <w:rPr>
          <w:rFonts w:ascii="Arial" w:hAnsi="Arial" w:cs="Arial"/>
          <w:lang w:val="en-GB"/>
        </w:rPr>
        <w:t xml:space="preserve">Axial actuator: axial load (dynamic and static) at least </w:t>
      </w:r>
      <w:r w:rsidRPr="00500ECE">
        <w:rPr>
          <w:rFonts w:ascii="Arial" w:hAnsi="Arial" w:cs="Arial"/>
          <w:lang w:val="en-GB"/>
        </w:rPr>
        <w:sym w:font="Symbol" w:char="F0B1"/>
      </w:r>
      <w:r w:rsidRPr="00500ECE">
        <w:rPr>
          <w:rFonts w:ascii="Arial" w:hAnsi="Arial" w:cs="Arial"/>
          <w:lang w:val="en-GB"/>
        </w:rPr>
        <w:t xml:space="preserve"> 1000 </w:t>
      </w:r>
      <w:proofErr w:type="spellStart"/>
      <w:r w:rsidRPr="00500ECE">
        <w:rPr>
          <w:rFonts w:ascii="Arial" w:hAnsi="Arial" w:cs="Arial"/>
          <w:lang w:val="en-GB"/>
        </w:rPr>
        <w:t>kN</w:t>
      </w:r>
      <w:proofErr w:type="spellEnd"/>
      <w:r w:rsidRPr="00500ECE">
        <w:rPr>
          <w:rFonts w:ascii="Arial" w:hAnsi="Arial" w:cs="Arial"/>
          <w:lang w:val="en-GB"/>
        </w:rPr>
        <w:t xml:space="preserve">, stroke </w:t>
      </w:r>
      <w:r w:rsidRPr="00500ECE">
        <w:rPr>
          <w:rFonts w:ascii="Arial" w:hAnsi="Arial" w:cs="Arial"/>
          <w:lang w:val="en-GB"/>
        </w:rPr>
        <w:sym w:font="Symbol" w:char="F0B1"/>
      </w:r>
      <w:r w:rsidRPr="00500ECE">
        <w:rPr>
          <w:rFonts w:ascii="Arial" w:hAnsi="Arial" w:cs="Arial"/>
          <w:lang w:val="en-GB"/>
        </w:rPr>
        <w:t xml:space="preserve"> 125 mm</w:t>
      </w:r>
    </w:p>
    <w:p w14:paraId="5F3BECE8" w14:textId="77777777" w:rsidR="00157D2F" w:rsidRDefault="00157D2F" w:rsidP="004A2DB3">
      <w:pPr>
        <w:pStyle w:val="Odstavekseznama"/>
        <w:numPr>
          <w:ilvl w:val="1"/>
          <w:numId w:val="6"/>
        </w:numPr>
        <w:jc w:val="both"/>
        <w:rPr>
          <w:rFonts w:ascii="Arial" w:hAnsi="Arial" w:cs="Arial"/>
          <w:lang w:val="en-GB"/>
        </w:rPr>
      </w:pPr>
      <w:r>
        <w:rPr>
          <w:rFonts w:ascii="Arial" w:hAnsi="Arial" w:cs="Arial"/>
          <w:lang w:val="en-GB"/>
        </w:rPr>
        <w:t>with hydrostatic bearings</w:t>
      </w:r>
    </w:p>
    <w:p w14:paraId="18FC66F0" w14:textId="77777777" w:rsidR="00157D2F" w:rsidRPr="00614E40" w:rsidRDefault="00157D2F" w:rsidP="004A2DB3">
      <w:pPr>
        <w:pStyle w:val="Odstavekseznama"/>
        <w:numPr>
          <w:ilvl w:val="1"/>
          <w:numId w:val="6"/>
        </w:numPr>
        <w:rPr>
          <w:rFonts w:ascii="Arial" w:hAnsi="Arial" w:cs="Arial"/>
          <w:lang w:val="en-GB"/>
        </w:rPr>
      </w:pPr>
      <w:r w:rsidRPr="00614E40">
        <w:rPr>
          <w:rFonts w:ascii="Arial" w:hAnsi="Arial" w:cs="Arial"/>
          <w:lang w:val="en-GB"/>
        </w:rPr>
        <w:t>equal area actuator</w:t>
      </w:r>
    </w:p>
    <w:p w14:paraId="2605B2D2"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controlled by </w:t>
      </w:r>
      <w:proofErr w:type="spellStart"/>
      <w:r w:rsidRPr="00500ECE">
        <w:rPr>
          <w:rFonts w:ascii="Arial" w:hAnsi="Arial" w:cs="Arial"/>
          <w:lang w:val="en-GB"/>
        </w:rPr>
        <w:t>servovalve</w:t>
      </w:r>
      <w:proofErr w:type="spellEnd"/>
      <w:r w:rsidRPr="00500ECE">
        <w:rPr>
          <w:rFonts w:ascii="Arial" w:hAnsi="Arial" w:cs="Arial"/>
          <w:lang w:val="en-GB"/>
        </w:rPr>
        <w:t>(s) with nominal flow at least 300 l/min</w:t>
      </w:r>
    </w:p>
    <w:p w14:paraId="43A9ED84" w14:textId="77777777" w:rsidR="00157D2F" w:rsidRPr="00334AB9" w:rsidRDefault="00157D2F" w:rsidP="004A2DB3">
      <w:pPr>
        <w:pStyle w:val="Odstavekseznama"/>
        <w:numPr>
          <w:ilvl w:val="1"/>
          <w:numId w:val="6"/>
        </w:numPr>
        <w:jc w:val="both"/>
        <w:rPr>
          <w:rFonts w:cstheme="minorHAnsi"/>
          <w:i/>
          <w:iCs/>
        </w:rPr>
      </w:pPr>
      <w:r w:rsidRPr="00CF6917">
        <w:rPr>
          <w:rFonts w:ascii="Arial" w:hAnsi="Arial" w:cs="Arial"/>
          <w:lang w:val="en-GB"/>
        </w:rPr>
        <w:t>Integral LVDT stroke transducer with linearity at least ± 0,25% and measurement accuracy in class 0.5 according to ISO 9513.</w:t>
      </w:r>
    </w:p>
    <w:p w14:paraId="6909C8E0" w14:textId="77777777" w:rsidR="00157D2F" w:rsidRPr="00500ECE" w:rsidRDefault="00157D2F" w:rsidP="004A2DB3">
      <w:pPr>
        <w:pStyle w:val="Odstavekseznama"/>
        <w:numPr>
          <w:ilvl w:val="0"/>
          <w:numId w:val="5"/>
        </w:numPr>
        <w:jc w:val="both"/>
        <w:rPr>
          <w:rFonts w:ascii="Arial" w:hAnsi="Arial" w:cs="Arial"/>
          <w:lang w:val="en-GB"/>
        </w:rPr>
      </w:pPr>
      <w:r w:rsidRPr="00500ECE">
        <w:rPr>
          <w:rFonts w:ascii="Arial" w:hAnsi="Arial" w:cs="Arial"/>
          <w:lang w:val="en-GB"/>
        </w:rPr>
        <w:t xml:space="preserve">Load cell: 1000 </w:t>
      </w:r>
      <w:proofErr w:type="spellStart"/>
      <w:r w:rsidRPr="00500ECE">
        <w:rPr>
          <w:rFonts w:ascii="Arial" w:hAnsi="Arial" w:cs="Arial"/>
          <w:lang w:val="en-GB"/>
        </w:rPr>
        <w:t>kN</w:t>
      </w:r>
      <w:proofErr w:type="spellEnd"/>
    </w:p>
    <w:p w14:paraId="376C371B" w14:textId="77777777" w:rsidR="00157D2F"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Dynamic nominal force ± 1000 </w:t>
      </w:r>
      <w:proofErr w:type="spellStart"/>
      <w:r w:rsidRPr="00500ECE">
        <w:rPr>
          <w:rFonts w:ascii="Arial" w:hAnsi="Arial" w:cs="Arial"/>
          <w:lang w:val="en-GB"/>
        </w:rPr>
        <w:t>kN</w:t>
      </w:r>
      <w:proofErr w:type="spellEnd"/>
    </w:p>
    <w:p w14:paraId="4D8AD8B4" w14:textId="77777777" w:rsidR="00157D2F" w:rsidRPr="00500ECE" w:rsidRDefault="00157D2F" w:rsidP="004A2DB3">
      <w:pPr>
        <w:pStyle w:val="Odstavekseznama"/>
        <w:numPr>
          <w:ilvl w:val="1"/>
          <w:numId w:val="6"/>
        </w:numPr>
        <w:jc w:val="both"/>
        <w:rPr>
          <w:rFonts w:ascii="Arial" w:hAnsi="Arial" w:cs="Arial"/>
          <w:lang w:val="en-GB"/>
        </w:rPr>
      </w:pPr>
      <w:r>
        <w:rPr>
          <w:rFonts w:ascii="Arial" w:hAnsi="Arial" w:cs="Arial"/>
          <w:lang w:val="en-GB"/>
        </w:rPr>
        <w:t>Equipped</w:t>
      </w:r>
      <w:r w:rsidRPr="008B35FF">
        <w:rPr>
          <w:rFonts w:ascii="Arial" w:hAnsi="Arial" w:cs="Arial"/>
          <w:lang w:val="en-GB"/>
        </w:rPr>
        <w:t xml:space="preserve"> with an accelerometer and the control system capable to reduce inertia</w:t>
      </w:r>
      <w:r>
        <w:rPr>
          <w:rFonts w:ascii="Arial" w:hAnsi="Arial" w:cs="Arial"/>
          <w:lang w:val="en-GB"/>
        </w:rPr>
        <w:t>l forces</w:t>
      </w:r>
    </w:p>
    <w:p w14:paraId="62A85FAF"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Including adaptor for piston / crosshead mounting </w:t>
      </w:r>
    </w:p>
    <w:p w14:paraId="706BA4CC"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Including standard adaptor flange </w:t>
      </w:r>
    </w:p>
    <w:p w14:paraId="6C9E1959"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Mounting by flange with centring </w:t>
      </w:r>
      <w:r>
        <w:rPr>
          <w:rFonts w:ascii="Arial" w:hAnsi="Arial" w:cs="Arial"/>
          <w:lang w:val="en-GB"/>
        </w:rPr>
        <w:t>ring</w:t>
      </w:r>
    </w:p>
    <w:p w14:paraId="083F5343" w14:textId="77777777" w:rsidR="00157D2F" w:rsidRPr="00500ECE" w:rsidRDefault="00157D2F" w:rsidP="004A2DB3">
      <w:pPr>
        <w:pStyle w:val="Odstavekseznama"/>
        <w:numPr>
          <w:ilvl w:val="0"/>
          <w:numId w:val="5"/>
        </w:numPr>
        <w:jc w:val="both"/>
        <w:rPr>
          <w:rFonts w:ascii="Arial" w:hAnsi="Arial" w:cs="Arial"/>
          <w:lang w:val="en-GB"/>
        </w:rPr>
      </w:pPr>
      <w:r w:rsidRPr="00500ECE">
        <w:rPr>
          <w:rFonts w:ascii="Arial" w:hAnsi="Arial" w:cs="Arial"/>
          <w:lang w:val="en-GB"/>
        </w:rPr>
        <w:t xml:space="preserve">Grips: </w:t>
      </w:r>
      <w:r w:rsidRPr="00500ECE">
        <w:rPr>
          <w:rFonts w:ascii="Arial" w:hAnsi="Arial" w:cs="Arial"/>
          <w:lang w:val="en-GB"/>
        </w:rPr>
        <w:sym w:font="Symbol" w:char="F0B1"/>
      </w:r>
      <w:r>
        <w:rPr>
          <w:rFonts w:ascii="Arial" w:hAnsi="Arial" w:cs="Arial"/>
          <w:lang w:val="en-GB"/>
        </w:rPr>
        <w:t xml:space="preserve"> </w:t>
      </w:r>
      <w:r w:rsidRPr="00500ECE">
        <w:rPr>
          <w:rFonts w:ascii="Arial" w:hAnsi="Arial" w:cs="Arial"/>
          <w:lang w:val="en-GB"/>
        </w:rPr>
        <w:t>1000kN</w:t>
      </w:r>
      <w:r>
        <w:rPr>
          <w:rFonts w:ascii="Arial" w:hAnsi="Arial" w:cs="Arial"/>
          <w:lang w:val="en-GB"/>
        </w:rPr>
        <w:t xml:space="preserve"> </w:t>
      </w:r>
      <w:r w:rsidRPr="00500ECE">
        <w:rPr>
          <w:rFonts w:ascii="Arial" w:hAnsi="Arial" w:cs="Arial"/>
          <w:lang w:val="en-GB"/>
        </w:rPr>
        <w:t>fatigue rated hydraulic wedge grips</w:t>
      </w:r>
    </w:p>
    <w:p w14:paraId="0069E26C" w14:textId="77777777" w:rsidR="00157D2F" w:rsidRPr="00CF6917" w:rsidRDefault="00157D2F" w:rsidP="004A2DB3">
      <w:pPr>
        <w:pStyle w:val="Odstavekseznama"/>
        <w:numPr>
          <w:ilvl w:val="1"/>
          <w:numId w:val="6"/>
        </w:numPr>
        <w:jc w:val="both"/>
        <w:rPr>
          <w:rFonts w:ascii="Arial" w:hAnsi="Arial" w:cs="Arial"/>
          <w:lang w:val="en-GB"/>
        </w:rPr>
      </w:pPr>
      <w:r w:rsidRPr="00CF6917">
        <w:rPr>
          <w:rFonts w:ascii="Arial" w:hAnsi="Arial" w:cs="Arial"/>
          <w:lang w:val="en-GB"/>
        </w:rPr>
        <w:t>for static and dynamic testing with through zero lock out (backlash-free through zero loading)</w:t>
      </w:r>
    </w:p>
    <w:p w14:paraId="791FFBBC"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continuously adjustable gripping pressure</w:t>
      </w:r>
    </w:p>
    <w:p w14:paraId="5B094578"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gripping force at least 2x axial force</w:t>
      </w:r>
    </w:p>
    <w:p w14:paraId="0DBB03A8" w14:textId="77777777" w:rsidR="00157D2F" w:rsidRPr="00500ECE"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 xml:space="preserve">flat </w:t>
      </w:r>
      <w:proofErr w:type="gramStart"/>
      <w:r w:rsidRPr="00500ECE">
        <w:rPr>
          <w:rFonts w:ascii="Arial" w:hAnsi="Arial" w:cs="Arial"/>
          <w:lang w:val="en-GB"/>
        </w:rPr>
        <w:t>specimens</w:t>
      </w:r>
      <w:proofErr w:type="gramEnd"/>
      <w:r w:rsidRPr="00500ECE">
        <w:rPr>
          <w:rFonts w:ascii="Arial" w:hAnsi="Arial" w:cs="Arial"/>
          <w:lang w:val="en-GB"/>
        </w:rPr>
        <w:t xml:space="preserve"> thickness</w:t>
      </w:r>
      <w:r>
        <w:rPr>
          <w:rFonts w:ascii="Arial" w:hAnsi="Arial" w:cs="Arial"/>
          <w:lang w:val="en-GB"/>
        </w:rPr>
        <w:t>:</w:t>
      </w:r>
      <w:r w:rsidRPr="00500ECE">
        <w:rPr>
          <w:rFonts w:ascii="Arial" w:hAnsi="Arial" w:cs="Arial"/>
          <w:lang w:val="en-GB"/>
        </w:rPr>
        <w:t xml:space="preserve"> </w:t>
      </w:r>
      <w:r>
        <w:rPr>
          <w:rFonts w:ascii="Arial" w:hAnsi="Arial" w:cs="Arial"/>
          <w:lang w:val="en-GB"/>
        </w:rPr>
        <w:t>from 0 mm to at least 50 mm</w:t>
      </w:r>
    </w:p>
    <w:p w14:paraId="5A880F8F" w14:textId="77777777" w:rsidR="00157D2F" w:rsidRDefault="00157D2F" w:rsidP="004A2DB3">
      <w:pPr>
        <w:pStyle w:val="Odstavekseznama"/>
        <w:numPr>
          <w:ilvl w:val="1"/>
          <w:numId w:val="6"/>
        </w:numPr>
        <w:rPr>
          <w:rFonts w:ascii="Arial" w:hAnsi="Arial" w:cs="Arial"/>
          <w:lang w:val="en-GB"/>
        </w:rPr>
      </w:pPr>
      <w:r>
        <w:rPr>
          <w:rFonts w:ascii="Arial" w:hAnsi="Arial" w:cs="Arial"/>
          <w:lang w:val="en-GB"/>
        </w:rPr>
        <w:t xml:space="preserve">round </w:t>
      </w:r>
      <w:proofErr w:type="gramStart"/>
      <w:r>
        <w:rPr>
          <w:rFonts w:ascii="Arial" w:hAnsi="Arial" w:cs="Arial"/>
          <w:lang w:val="en-GB"/>
        </w:rPr>
        <w:t>specimens</w:t>
      </w:r>
      <w:proofErr w:type="gramEnd"/>
      <w:r w:rsidRPr="00614E40">
        <w:rPr>
          <w:rFonts w:ascii="Arial" w:hAnsi="Arial" w:cs="Arial"/>
          <w:lang w:val="en-GB"/>
        </w:rPr>
        <w:t xml:space="preserve"> diameters</w:t>
      </w:r>
      <w:r>
        <w:rPr>
          <w:rFonts w:ascii="Arial" w:hAnsi="Arial" w:cs="Arial"/>
          <w:lang w:val="en-GB"/>
        </w:rPr>
        <w:t>:</w:t>
      </w:r>
      <w:r w:rsidRPr="00614E40">
        <w:rPr>
          <w:rFonts w:ascii="Arial" w:hAnsi="Arial" w:cs="Arial"/>
          <w:lang w:val="en-GB"/>
        </w:rPr>
        <w:t xml:space="preserve"> from </w:t>
      </w:r>
      <w:r>
        <w:rPr>
          <w:rFonts w:ascii="Arial" w:hAnsi="Arial" w:cs="Arial"/>
          <w:lang w:val="en-GB"/>
        </w:rPr>
        <w:t>at least</w:t>
      </w:r>
      <w:r w:rsidRPr="00614E40">
        <w:rPr>
          <w:rFonts w:ascii="Arial" w:hAnsi="Arial" w:cs="Arial"/>
          <w:lang w:val="en-GB"/>
        </w:rPr>
        <w:t xml:space="preserve"> 8 mm to </w:t>
      </w:r>
      <w:r>
        <w:rPr>
          <w:rFonts w:ascii="Arial" w:hAnsi="Arial" w:cs="Arial"/>
          <w:lang w:val="en-GB"/>
        </w:rPr>
        <w:t>at least 70 mm</w:t>
      </w:r>
    </w:p>
    <w:p w14:paraId="30C9BE63" w14:textId="77777777" w:rsidR="00157D2F" w:rsidRDefault="00157D2F" w:rsidP="004A2DB3">
      <w:pPr>
        <w:pStyle w:val="Odstavekseznama"/>
        <w:numPr>
          <w:ilvl w:val="1"/>
          <w:numId w:val="6"/>
        </w:numPr>
        <w:jc w:val="both"/>
        <w:rPr>
          <w:rFonts w:ascii="Arial" w:hAnsi="Arial" w:cs="Arial"/>
          <w:lang w:val="en-GB"/>
        </w:rPr>
      </w:pPr>
      <w:r w:rsidRPr="00500ECE">
        <w:rPr>
          <w:rFonts w:ascii="Arial" w:hAnsi="Arial" w:cs="Arial"/>
          <w:lang w:val="en-GB"/>
        </w:rPr>
        <w:t>suitable for</w:t>
      </w:r>
      <w:r>
        <w:rPr>
          <w:rFonts w:ascii="Arial" w:hAnsi="Arial" w:cs="Arial"/>
          <w:lang w:val="en-GB"/>
        </w:rPr>
        <w:t xml:space="preserve">: </w:t>
      </w:r>
    </w:p>
    <w:p w14:paraId="4699A2D9" w14:textId="77777777" w:rsidR="00157D2F" w:rsidRDefault="00157D2F" w:rsidP="004A2DB3">
      <w:pPr>
        <w:pStyle w:val="Odstavekseznama"/>
        <w:numPr>
          <w:ilvl w:val="2"/>
          <w:numId w:val="9"/>
        </w:numPr>
        <w:jc w:val="both"/>
        <w:rPr>
          <w:rFonts w:ascii="Arial" w:hAnsi="Arial" w:cs="Arial"/>
          <w:lang w:val="en-GB"/>
        </w:rPr>
      </w:pPr>
      <w:r>
        <w:rPr>
          <w:rFonts w:ascii="Arial" w:hAnsi="Arial" w:cs="Arial"/>
          <w:lang w:val="en-GB"/>
        </w:rPr>
        <w:t>static tensile</w:t>
      </w:r>
      <w:r w:rsidRPr="00500ECE">
        <w:rPr>
          <w:rFonts w:ascii="Arial" w:hAnsi="Arial" w:cs="Arial"/>
          <w:lang w:val="en-GB"/>
        </w:rPr>
        <w:t xml:space="preserve"> testing </w:t>
      </w:r>
      <w:r>
        <w:rPr>
          <w:rFonts w:ascii="Arial" w:hAnsi="Arial" w:cs="Arial"/>
          <w:lang w:val="en-GB"/>
        </w:rPr>
        <w:t xml:space="preserve">on metals </w:t>
      </w:r>
      <w:r w:rsidRPr="00500ECE">
        <w:rPr>
          <w:rFonts w:ascii="Arial" w:hAnsi="Arial" w:cs="Arial"/>
          <w:lang w:val="en-GB"/>
        </w:rPr>
        <w:t xml:space="preserve">according to </w:t>
      </w:r>
      <w:r>
        <w:rPr>
          <w:rFonts w:ascii="Arial" w:hAnsi="Arial" w:cs="Arial"/>
          <w:lang w:val="en-GB"/>
        </w:rPr>
        <w:t>ISO 6892-1:2019</w:t>
      </w:r>
      <w:r w:rsidRPr="00DD1476">
        <w:rPr>
          <w:rFonts w:ascii="Arial" w:hAnsi="Arial" w:cs="Arial"/>
          <w:lang w:val="en-GB"/>
        </w:rPr>
        <w:t xml:space="preserve"> </w:t>
      </w:r>
    </w:p>
    <w:p w14:paraId="0F09323B" w14:textId="77777777" w:rsidR="00157D2F" w:rsidRPr="00500ECE" w:rsidRDefault="00157D2F" w:rsidP="004A2DB3">
      <w:pPr>
        <w:pStyle w:val="Odstavekseznama"/>
        <w:numPr>
          <w:ilvl w:val="2"/>
          <w:numId w:val="9"/>
        </w:numPr>
        <w:jc w:val="both"/>
        <w:rPr>
          <w:rFonts w:ascii="Arial" w:hAnsi="Arial" w:cs="Arial"/>
          <w:lang w:val="en-GB"/>
        </w:rPr>
      </w:pPr>
      <w:r w:rsidRPr="00947F77">
        <w:rPr>
          <w:rFonts w:ascii="Arial" w:hAnsi="Arial" w:cs="Arial"/>
          <w:lang w:val="en-GB"/>
        </w:rPr>
        <w:t>dynamic testing on metals according to ISO 15630-1:2019 clause 8 and gripping embedded rebar specimen with or without additional tooling</w:t>
      </w:r>
    </w:p>
    <w:p w14:paraId="6ED8BB47" w14:textId="77777777" w:rsidR="00157D2F" w:rsidRDefault="00157D2F" w:rsidP="004A2DB3">
      <w:pPr>
        <w:pStyle w:val="Odstavekseznama"/>
        <w:numPr>
          <w:ilvl w:val="1"/>
          <w:numId w:val="6"/>
        </w:numPr>
        <w:jc w:val="both"/>
        <w:rPr>
          <w:rFonts w:ascii="Arial" w:hAnsi="Arial" w:cs="Arial"/>
          <w:lang w:val="en-GB"/>
        </w:rPr>
      </w:pPr>
      <w:r w:rsidRPr="00DD1476">
        <w:rPr>
          <w:rFonts w:ascii="Arial" w:hAnsi="Arial" w:cs="Arial"/>
          <w:lang w:val="en-GB"/>
        </w:rPr>
        <w:t>additional tools for</w:t>
      </w:r>
      <w:r>
        <w:rPr>
          <w:rFonts w:ascii="Arial" w:hAnsi="Arial" w:cs="Arial"/>
          <w:lang w:val="en-GB"/>
        </w:rPr>
        <w:t>:</w:t>
      </w:r>
    </w:p>
    <w:p w14:paraId="0B957554" w14:textId="77777777" w:rsidR="00157D2F" w:rsidRDefault="00157D2F" w:rsidP="004A2DB3">
      <w:pPr>
        <w:pStyle w:val="Odstavekseznama"/>
        <w:numPr>
          <w:ilvl w:val="2"/>
          <w:numId w:val="9"/>
        </w:numPr>
        <w:jc w:val="both"/>
        <w:rPr>
          <w:rFonts w:ascii="Arial" w:hAnsi="Arial" w:cs="Arial"/>
          <w:lang w:val="en-GB"/>
        </w:rPr>
      </w:pPr>
      <w:r w:rsidRPr="00947F77">
        <w:rPr>
          <w:rFonts w:ascii="Arial" w:hAnsi="Arial" w:cs="Arial"/>
          <w:lang w:val="en-GB"/>
        </w:rPr>
        <w:t>static testing of wire strands of 15.2</w:t>
      </w:r>
      <w:r>
        <w:rPr>
          <w:rFonts w:ascii="Arial" w:hAnsi="Arial" w:cs="Arial"/>
          <w:lang w:val="en-GB"/>
        </w:rPr>
        <w:t xml:space="preserve"> mm</w:t>
      </w:r>
      <w:r w:rsidRPr="00947F77">
        <w:rPr>
          <w:rFonts w:ascii="Arial" w:hAnsi="Arial" w:cs="Arial"/>
          <w:lang w:val="en-GB"/>
        </w:rPr>
        <w:t xml:space="preserve"> and 15.7 mm diameter according to ISO 6892-1:2019 </w:t>
      </w:r>
      <w:r>
        <w:rPr>
          <w:rFonts w:ascii="Arial" w:hAnsi="Arial" w:cs="Arial"/>
          <w:lang w:val="en-GB"/>
        </w:rPr>
        <w:t>(</w:t>
      </w:r>
      <w:r w:rsidRPr="00947F77">
        <w:rPr>
          <w:rFonts w:ascii="Arial" w:hAnsi="Arial" w:cs="Arial"/>
          <w:lang w:val="en-GB"/>
        </w:rPr>
        <w:t>max</w:t>
      </w:r>
      <w:r>
        <w:rPr>
          <w:rFonts w:ascii="Arial" w:hAnsi="Arial" w:cs="Arial"/>
          <w:lang w:val="en-GB"/>
        </w:rPr>
        <w:t>.</w:t>
      </w:r>
      <w:r w:rsidRPr="00947F77">
        <w:rPr>
          <w:rFonts w:ascii="Arial" w:hAnsi="Arial" w:cs="Arial"/>
          <w:lang w:val="en-GB"/>
        </w:rPr>
        <w:t xml:space="preserve"> load</w:t>
      </w:r>
      <w:r>
        <w:rPr>
          <w:rFonts w:ascii="Arial" w:hAnsi="Arial" w:cs="Arial"/>
          <w:lang w:val="en-GB"/>
        </w:rPr>
        <w:t>:</w:t>
      </w:r>
      <w:r w:rsidRPr="00947F77">
        <w:rPr>
          <w:rFonts w:ascii="Arial" w:hAnsi="Arial" w:cs="Arial"/>
          <w:lang w:val="en-GB"/>
        </w:rPr>
        <w:t xml:space="preserve"> 500 </w:t>
      </w:r>
      <w:proofErr w:type="spellStart"/>
      <w:r w:rsidRPr="00947F77">
        <w:rPr>
          <w:rFonts w:ascii="Arial" w:hAnsi="Arial" w:cs="Arial"/>
          <w:lang w:val="en-GB"/>
        </w:rPr>
        <w:t>kN</w:t>
      </w:r>
      <w:proofErr w:type="spellEnd"/>
      <w:r>
        <w:rPr>
          <w:rFonts w:ascii="Arial" w:hAnsi="Arial" w:cs="Arial"/>
          <w:lang w:val="en-GB"/>
        </w:rPr>
        <w:t>)</w:t>
      </w:r>
    </w:p>
    <w:p w14:paraId="7FC2C598" w14:textId="77777777" w:rsidR="00157D2F" w:rsidRPr="00947F77" w:rsidRDefault="00157D2F" w:rsidP="004A2DB3">
      <w:pPr>
        <w:pStyle w:val="Odstavekseznama"/>
        <w:numPr>
          <w:ilvl w:val="2"/>
          <w:numId w:val="9"/>
        </w:numPr>
        <w:jc w:val="both"/>
        <w:rPr>
          <w:rFonts w:ascii="Arial" w:hAnsi="Arial" w:cs="Arial"/>
          <w:lang w:val="en-GB"/>
        </w:rPr>
      </w:pPr>
      <w:r w:rsidRPr="00947F77">
        <w:rPr>
          <w:rFonts w:ascii="Arial" w:hAnsi="Arial" w:cs="Arial"/>
          <w:lang w:val="en-GB"/>
        </w:rPr>
        <w:t>dynamic testing of wire strands of 15.2</w:t>
      </w:r>
      <w:r>
        <w:rPr>
          <w:rFonts w:ascii="Arial" w:hAnsi="Arial" w:cs="Arial"/>
          <w:lang w:val="en-GB"/>
        </w:rPr>
        <w:t xml:space="preserve"> mm</w:t>
      </w:r>
      <w:r w:rsidRPr="00947F77">
        <w:rPr>
          <w:rFonts w:ascii="Arial" w:hAnsi="Arial" w:cs="Arial"/>
          <w:lang w:val="en-GB"/>
        </w:rPr>
        <w:t xml:space="preserve"> and 15.7 mm diameter according to </w:t>
      </w:r>
      <w:r>
        <w:rPr>
          <w:rFonts w:ascii="Arial" w:hAnsi="Arial" w:cs="Arial"/>
          <w:lang w:val="en-GB"/>
        </w:rPr>
        <w:t>ISO 15630-3:2019 clause 10 (</w:t>
      </w:r>
      <w:r w:rsidRPr="00947F77">
        <w:rPr>
          <w:rFonts w:ascii="Arial" w:hAnsi="Arial" w:cs="Arial"/>
          <w:lang w:val="en-GB"/>
        </w:rPr>
        <w:t>max</w:t>
      </w:r>
      <w:r>
        <w:rPr>
          <w:rFonts w:ascii="Arial" w:hAnsi="Arial" w:cs="Arial"/>
          <w:lang w:val="en-GB"/>
        </w:rPr>
        <w:t>.</w:t>
      </w:r>
      <w:r w:rsidRPr="00947F77">
        <w:rPr>
          <w:rFonts w:ascii="Arial" w:hAnsi="Arial" w:cs="Arial"/>
          <w:lang w:val="en-GB"/>
        </w:rPr>
        <w:t xml:space="preserve"> load</w:t>
      </w:r>
      <w:r>
        <w:rPr>
          <w:rFonts w:ascii="Arial" w:hAnsi="Arial" w:cs="Arial"/>
          <w:lang w:val="en-GB"/>
        </w:rPr>
        <w:t>:</w:t>
      </w:r>
      <w:r w:rsidRPr="00947F77">
        <w:rPr>
          <w:rFonts w:ascii="Arial" w:hAnsi="Arial" w:cs="Arial"/>
          <w:lang w:val="en-GB"/>
        </w:rPr>
        <w:t xml:space="preserve"> 500 </w:t>
      </w:r>
      <w:proofErr w:type="spellStart"/>
      <w:r w:rsidRPr="00947F77">
        <w:rPr>
          <w:rFonts w:ascii="Arial" w:hAnsi="Arial" w:cs="Arial"/>
          <w:lang w:val="en-GB"/>
        </w:rPr>
        <w:t>kN</w:t>
      </w:r>
      <w:proofErr w:type="spellEnd"/>
      <w:r>
        <w:rPr>
          <w:rFonts w:ascii="Arial" w:hAnsi="Arial" w:cs="Arial"/>
          <w:lang w:val="en-GB"/>
        </w:rPr>
        <w:t>)</w:t>
      </w:r>
    </w:p>
    <w:p w14:paraId="6E234D41"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t>Controller</w:t>
      </w:r>
    </w:p>
    <w:p w14:paraId="5B57AC53" w14:textId="77777777" w:rsidR="00157D2F" w:rsidRPr="00500ECE" w:rsidRDefault="00157D2F" w:rsidP="004A2DB3">
      <w:pPr>
        <w:pStyle w:val="Odstavekseznama"/>
        <w:numPr>
          <w:ilvl w:val="0"/>
          <w:numId w:val="8"/>
        </w:numPr>
        <w:jc w:val="both"/>
        <w:rPr>
          <w:rFonts w:ascii="Arial" w:hAnsi="Arial" w:cs="Arial"/>
          <w:lang w:val="en-GB"/>
        </w:rPr>
      </w:pPr>
      <w:r w:rsidRPr="00500ECE">
        <w:rPr>
          <w:rFonts w:ascii="Arial" w:hAnsi="Arial" w:cs="Arial"/>
          <w:lang w:val="en-GB"/>
        </w:rPr>
        <w:t>PID control mode of any connected input or calculated signal</w:t>
      </w:r>
      <w:r>
        <w:rPr>
          <w:rFonts w:ascii="Arial" w:hAnsi="Arial" w:cs="Arial"/>
          <w:lang w:val="en-GB"/>
        </w:rPr>
        <w:t xml:space="preserve"> (force, displacement, strain, etc.)</w:t>
      </w:r>
    </w:p>
    <w:p w14:paraId="4D7AD3C7" w14:textId="77777777" w:rsidR="00157D2F" w:rsidRPr="00500ECE" w:rsidRDefault="00157D2F" w:rsidP="004A2DB3">
      <w:pPr>
        <w:pStyle w:val="Odstavekseznama"/>
        <w:numPr>
          <w:ilvl w:val="0"/>
          <w:numId w:val="8"/>
        </w:numPr>
        <w:jc w:val="both"/>
        <w:rPr>
          <w:rFonts w:ascii="Arial" w:hAnsi="Arial" w:cs="Arial"/>
          <w:lang w:val="en-GB"/>
        </w:rPr>
      </w:pPr>
      <w:r w:rsidRPr="00500ECE">
        <w:rPr>
          <w:rFonts w:ascii="Arial" w:hAnsi="Arial" w:cs="Arial"/>
          <w:lang w:val="en-GB"/>
        </w:rPr>
        <w:t>u</w:t>
      </w:r>
      <w:r>
        <w:rPr>
          <w:rFonts w:ascii="Arial" w:hAnsi="Arial" w:cs="Arial"/>
          <w:lang w:val="en-GB"/>
        </w:rPr>
        <w:t xml:space="preserve">pdate rate at least </w:t>
      </w:r>
      <w:r w:rsidRPr="00EC13E4">
        <w:rPr>
          <w:rFonts w:ascii="Arial" w:hAnsi="Arial" w:cs="Arial"/>
          <w:color w:val="FF0000"/>
          <w:lang w:val="en-GB"/>
        </w:rPr>
        <w:t>6</w:t>
      </w:r>
      <w:r>
        <w:rPr>
          <w:rFonts w:ascii="Arial" w:hAnsi="Arial" w:cs="Arial"/>
          <w:lang w:val="en-GB"/>
        </w:rPr>
        <w:t xml:space="preserve"> kHz </w:t>
      </w:r>
    </w:p>
    <w:p w14:paraId="7C1B5B25" w14:textId="77777777" w:rsidR="00157D2F" w:rsidRPr="00D64944" w:rsidRDefault="00157D2F" w:rsidP="004A2DB3">
      <w:pPr>
        <w:pStyle w:val="Odstavekseznama"/>
        <w:numPr>
          <w:ilvl w:val="0"/>
          <w:numId w:val="8"/>
        </w:numPr>
        <w:jc w:val="both"/>
        <w:rPr>
          <w:rFonts w:ascii="Arial" w:hAnsi="Arial" w:cs="Arial"/>
          <w:lang w:val="en-GB"/>
        </w:rPr>
      </w:pPr>
      <w:r w:rsidRPr="00D64944">
        <w:rPr>
          <w:rFonts w:ascii="Arial" w:hAnsi="Arial" w:cs="Arial"/>
          <w:lang w:val="en-GB"/>
        </w:rPr>
        <w:t>tuning/optimization of PID parameters</w:t>
      </w:r>
    </w:p>
    <w:p w14:paraId="4084A330" w14:textId="77777777" w:rsidR="00157D2F" w:rsidRDefault="00157D2F" w:rsidP="004A2DB3">
      <w:pPr>
        <w:pStyle w:val="Odstavekseznama"/>
        <w:numPr>
          <w:ilvl w:val="0"/>
          <w:numId w:val="7"/>
        </w:numPr>
        <w:jc w:val="both"/>
        <w:rPr>
          <w:rFonts w:ascii="Arial" w:hAnsi="Arial" w:cs="Arial"/>
          <w:lang w:val="en-GB"/>
        </w:rPr>
      </w:pPr>
      <w:r w:rsidRPr="00C84155">
        <w:rPr>
          <w:rFonts w:ascii="Arial" w:hAnsi="Arial" w:cs="Arial"/>
          <w:lang w:val="en-GB"/>
        </w:rPr>
        <w:t>command optimisation for high cycle fati</w:t>
      </w:r>
      <w:r>
        <w:rPr>
          <w:rFonts w:ascii="Arial" w:hAnsi="Arial" w:cs="Arial"/>
          <w:lang w:val="en-GB"/>
        </w:rPr>
        <w:t>g</w:t>
      </w:r>
      <w:r w:rsidRPr="00C84155">
        <w:rPr>
          <w:rFonts w:ascii="Arial" w:hAnsi="Arial" w:cs="Arial"/>
          <w:lang w:val="en-GB"/>
        </w:rPr>
        <w:t xml:space="preserve">ue tests </w:t>
      </w:r>
    </w:p>
    <w:p w14:paraId="3B752EF2" w14:textId="77777777" w:rsidR="00157D2F" w:rsidRPr="00C84155" w:rsidRDefault="00157D2F" w:rsidP="004A2DB3">
      <w:pPr>
        <w:pStyle w:val="Odstavekseznama"/>
        <w:numPr>
          <w:ilvl w:val="0"/>
          <w:numId w:val="7"/>
        </w:numPr>
        <w:jc w:val="both"/>
        <w:rPr>
          <w:rFonts w:ascii="Arial" w:hAnsi="Arial" w:cs="Arial"/>
          <w:lang w:val="en-GB"/>
        </w:rPr>
      </w:pPr>
      <w:proofErr w:type="spellStart"/>
      <w:r w:rsidRPr="00C84155">
        <w:rPr>
          <w:rFonts w:ascii="Arial" w:hAnsi="Arial" w:cs="Arial"/>
          <w:lang w:val="en-GB"/>
        </w:rPr>
        <w:t>bumpless</w:t>
      </w:r>
      <w:proofErr w:type="spellEnd"/>
      <w:r w:rsidRPr="00C84155">
        <w:rPr>
          <w:rFonts w:ascii="Arial" w:hAnsi="Arial" w:cs="Arial"/>
          <w:lang w:val="en-GB"/>
        </w:rPr>
        <w:t xml:space="preserve"> switch between multiple modes of control </w:t>
      </w:r>
    </w:p>
    <w:p w14:paraId="1996D0D5" w14:textId="77777777" w:rsidR="00157D2F" w:rsidRDefault="00157D2F" w:rsidP="004A2DB3">
      <w:pPr>
        <w:pStyle w:val="Odstavekseznama"/>
        <w:numPr>
          <w:ilvl w:val="0"/>
          <w:numId w:val="7"/>
        </w:numPr>
        <w:jc w:val="both"/>
        <w:rPr>
          <w:rFonts w:ascii="Arial" w:hAnsi="Arial" w:cs="Arial"/>
          <w:lang w:val="en-GB"/>
        </w:rPr>
      </w:pPr>
      <w:r w:rsidRPr="003D34C6">
        <w:rPr>
          <w:rFonts w:ascii="Arial" w:hAnsi="Arial" w:cs="Arial"/>
          <w:lang w:val="en-GB"/>
        </w:rPr>
        <w:t xml:space="preserve">at least </w:t>
      </w:r>
      <w:r>
        <w:rPr>
          <w:rFonts w:ascii="Arial" w:hAnsi="Arial" w:cs="Arial"/>
          <w:lang w:val="en-GB"/>
        </w:rPr>
        <w:t xml:space="preserve">4 </w:t>
      </w:r>
      <w:r w:rsidRPr="003D34C6">
        <w:rPr>
          <w:rFonts w:ascii="Arial" w:hAnsi="Arial" w:cs="Arial"/>
          <w:lang w:val="en-GB"/>
        </w:rPr>
        <w:t xml:space="preserve">integrated universal signal conditioning modules for the control channels </w:t>
      </w:r>
    </w:p>
    <w:p w14:paraId="49D649D4" w14:textId="77777777" w:rsidR="00157D2F" w:rsidRPr="00C226B0" w:rsidRDefault="00157D2F" w:rsidP="004A2DB3">
      <w:pPr>
        <w:pStyle w:val="Odstavekseznama"/>
        <w:numPr>
          <w:ilvl w:val="0"/>
          <w:numId w:val="7"/>
        </w:numPr>
        <w:jc w:val="both"/>
        <w:rPr>
          <w:rFonts w:ascii="Arial" w:hAnsi="Arial" w:cs="Arial"/>
          <w:lang w:val="en-GB"/>
        </w:rPr>
      </w:pPr>
      <w:r w:rsidRPr="003D34C6">
        <w:rPr>
          <w:rFonts w:ascii="Arial" w:hAnsi="Arial" w:cs="Arial"/>
          <w:lang w:val="en-GB"/>
        </w:rPr>
        <w:t xml:space="preserve">support for connection of the external </w:t>
      </w:r>
      <w:proofErr w:type="spellStart"/>
      <w:r w:rsidRPr="003D34C6">
        <w:rPr>
          <w:rFonts w:ascii="Arial" w:hAnsi="Arial" w:cs="Arial"/>
          <w:lang w:val="en-GB"/>
        </w:rPr>
        <w:t>EtherCAT</w:t>
      </w:r>
      <w:proofErr w:type="spellEnd"/>
      <w:r w:rsidRPr="003D34C6">
        <w:rPr>
          <w:rFonts w:ascii="Arial" w:hAnsi="Arial" w:cs="Arial"/>
          <w:lang w:val="en-GB"/>
        </w:rPr>
        <w:t xml:space="preserve"> devices</w:t>
      </w:r>
    </w:p>
    <w:p w14:paraId="3CDB2AAC"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Signal conditioning modules:</w:t>
      </w:r>
    </w:p>
    <w:p w14:paraId="3F00EE76"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software configurable AC or DC </w:t>
      </w:r>
      <w:r>
        <w:rPr>
          <w:rFonts w:ascii="Arial" w:hAnsi="Arial" w:cs="Arial"/>
          <w:lang w:val="en-GB"/>
        </w:rPr>
        <w:t>power supply</w:t>
      </w:r>
    </w:p>
    <w:p w14:paraId="21C906E0"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AC type (full bridge, half bridge, LVDT), 10kHz, exc. 2.5V or 5Veff, sensitivity 80mV/V, 0.5V/V</w:t>
      </w:r>
    </w:p>
    <w:p w14:paraId="38198954" w14:textId="5080E185"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DC type (resistors, encoders, quarter, half, full bridge), input terminal voltage </w:t>
      </w:r>
      <w:r>
        <w:rPr>
          <w:rFonts w:ascii="Arial" w:hAnsi="Arial" w:cs="Arial"/>
          <w:lang w:val="en-GB"/>
        </w:rPr>
        <w:sym w:font="Symbol" w:char="F0B1"/>
      </w:r>
      <w:r w:rsidRPr="00500ECE">
        <w:rPr>
          <w:rFonts w:ascii="Arial" w:hAnsi="Arial" w:cs="Arial"/>
          <w:lang w:val="en-GB"/>
        </w:rPr>
        <w:t xml:space="preserve"> 5V,</w:t>
      </w:r>
      <w:r>
        <w:rPr>
          <w:rFonts w:ascii="Arial" w:hAnsi="Arial" w:cs="Arial"/>
          <w:lang w:val="en-GB"/>
        </w:rPr>
        <w:t xml:space="preserve">  </w:t>
      </w:r>
      <w:r>
        <w:rPr>
          <w:rFonts w:ascii="Arial" w:hAnsi="Arial" w:cs="Arial"/>
          <w:lang w:val="en-GB"/>
        </w:rPr>
        <w:sym w:font="Symbol" w:char="F0B1"/>
      </w:r>
      <w:r w:rsidRPr="00500ECE">
        <w:rPr>
          <w:rFonts w:ascii="Arial" w:hAnsi="Arial" w:cs="Arial"/>
          <w:lang w:val="en-GB"/>
        </w:rPr>
        <w:t xml:space="preserve"> 10V, sensitivity 1, 1.6, 2 mV/V; adjustable</w:t>
      </w:r>
    </w:p>
    <w:p w14:paraId="46B64012"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software programmable gain, excitation and offset</w:t>
      </w:r>
    </w:p>
    <w:p w14:paraId="58C4C33C" w14:textId="77777777" w:rsidR="00157D2F" w:rsidRDefault="00157D2F" w:rsidP="004A2DB3">
      <w:pPr>
        <w:pStyle w:val="Odstavekseznama"/>
        <w:numPr>
          <w:ilvl w:val="1"/>
          <w:numId w:val="8"/>
        </w:numPr>
        <w:jc w:val="both"/>
        <w:rPr>
          <w:rFonts w:ascii="Arial" w:hAnsi="Arial" w:cs="Arial"/>
          <w:lang w:val="en-GB"/>
        </w:rPr>
      </w:pPr>
      <w:r w:rsidRPr="00934172">
        <w:rPr>
          <w:rFonts w:ascii="Arial" w:hAnsi="Arial" w:cs="Arial"/>
          <w:lang w:val="en-GB"/>
        </w:rPr>
        <w:t>supports TEDS according to IEEE 1451.4 class 2 (or comparable technology to enable automatic detection of the performance of compatible gauges / sensors)</w:t>
      </w:r>
      <w:r w:rsidRPr="00500ECE">
        <w:rPr>
          <w:rFonts w:ascii="Arial" w:hAnsi="Arial" w:cs="Arial"/>
          <w:lang w:val="en-GB"/>
        </w:rPr>
        <w:t xml:space="preserve"> </w:t>
      </w:r>
    </w:p>
    <w:p w14:paraId="0F82C6B1" w14:textId="77777777" w:rsidR="00157D2F" w:rsidRPr="00FD229F" w:rsidRDefault="00157D2F" w:rsidP="004A2DB3">
      <w:pPr>
        <w:pStyle w:val="Odstavekseznama"/>
        <w:numPr>
          <w:ilvl w:val="1"/>
          <w:numId w:val="8"/>
        </w:numPr>
        <w:jc w:val="both"/>
        <w:rPr>
          <w:rFonts w:ascii="Arial" w:hAnsi="Arial" w:cs="Arial"/>
          <w:lang w:val="en-GB"/>
        </w:rPr>
      </w:pPr>
      <w:r w:rsidRPr="00FD229F">
        <w:rPr>
          <w:rFonts w:ascii="Arial" w:hAnsi="Arial" w:cs="Arial"/>
          <w:lang w:val="en-GB"/>
        </w:rPr>
        <w:t>resolution of input signals at least 24bits</w:t>
      </w:r>
    </w:p>
    <w:p w14:paraId="270D2B60" w14:textId="77777777" w:rsidR="00157D2F" w:rsidRPr="00E74D75" w:rsidRDefault="00157D2F" w:rsidP="004A2DB3">
      <w:pPr>
        <w:pStyle w:val="Odstavekseznama"/>
        <w:numPr>
          <w:ilvl w:val="1"/>
          <w:numId w:val="8"/>
        </w:numPr>
        <w:jc w:val="both"/>
        <w:rPr>
          <w:rFonts w:ascii="Arial" w:hAnsi="Arial" w:cs="Arial"/>
          <w:lang w:val="en-GB"/>
        </w:rPr>
      </w:pPr>
      <w:r w:rsidRPr="00E74D75">
        <w:rPr>
          <w:rFonts w:ascii="Arial" w:hAnsi="Arial" w:cs="Arial"/>
          <w:lang w:val="en-GB"/>
        </w:rPr>
        <w:t>integrated real time digital filters: low-pass, high-pass, band-pass, band-stop</w:t>
      </w:r>
    </w:p>
    <w:p w14:paraId="3F45C8C2"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Function generation:</w:t>
      </w:r>
    </w:p>
    <w:p w14:paraId="73338DDE"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frequency range: 0.001Hz </w:t>
      </w:r>
      <w:r>
        <w:rPr>
          <w:rFonts w:ascii="Arial" w:hAnsi="Arial" w:cs="Arial"/>
          <w:lang w:val="en-GB"/>
        </w:rPr>
        <w:t>to 250Hz</w:t>
      </w:r>
    </w:p>
    <w:p w14:paraId="1BD68439"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lastRenderedPageBreak/>
        <w:t>waveforms: square, triangle,</w:t>
      </w:r>
      <w:r>
        <w:rPr>
          <w:rFonts w:ascii="Arial" w:hAnsi="Arial" w:cs="Arial"/>
          <w:lang w:val="en-GB"/>
        </w:rPr>
        <w:t xml:space="preserve"> ramp, sine, sine-sweep</w:t>
      </w:r>
    </w:p>
    <w:p w14:paraId="0F9B3AE1"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soft start-stop available on all waveforms</w:t>
      </w:r>
    </w:p>
    <w:p w14:paraId="512E77BE"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Analogue IO:</w:t>
      </w:r>
    </w:p>
    <w:p w14:paraId="7EB4A217" w14:textId="77777777" w:rsidR="00157D2F" w:rsidRPr="00645138"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at least 4 analog</w:t>
      </w:r>
      <w:r>
        <w:rPr>
          <w:rFonts w:ascii="Arial" w:hAnsi="Arial" w:cs="Arial"/>
          <w:lang w:val="en-GB"/>
        </w:rPr>
        <w:t>ue</w:t>
      </w:r>
      <w:r w:rsidRPr="00645138">
        <w:rPr>
          <w:rFonts w:ascii="Arial" w:hAnsi="Arial" w:cs="Arial"/>
          <w:lang w:val="en-GB"/>
        </w:rPr>
        <w:t xml:space="preserve"> inputs </w:t>
      </w:r>
      <w:r>
        <w:rPr>
          <w:rFonts w:ascii="Arial" w:hAnsi="Arial" w:cs="Arial"/>
          <w:lang w:val="en-GB"/>
        </w:rPr>
        <w:sym w:font="Symbol" w:char="F0B1"/>
      </w:r>
      <w:r w:rsidRPr="00645138">
        <w:rPr>
          <w:rFonts w:ascii="Arial" w:hAnsi="Arial" w:cs="Arial"/>
          <w:lang w:val="en-GB"/>
        </w:rPr>
        <w:t xml:space="preserve"> 10V with BNC type connectors </w:t>
      </w:r>
    </w:p>
    <w:p w14:paraId="72BB4609" w14:textId="77777777" w:rsidR="00157D2F"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at least 4 analog</w:t>
      </w:r>
      <w:r>
        <w:rPr>
          <w:rFonts w:ascii="Arial" w:hAnsi="Arial" w:cs="Arial"/>
          <w:lang w:val="en-GB"/>
        </w:rPr>
        <w:t>ue</w:t>
      </w:r>
      <w:r w:rsidRPr="00645138">
        <w:rPr>
          <w:rFonts w:ascii="Arial" w:hAnsi="Arial" w:cs="Arial"/>
          <w:lang w:val="en-GB"/>
        </w:rPr>
        <w:t xml:space="preserve"> outputs </w:t>
      </w:r>
      <w:r>
        <w:rPr>
          <w:rFonts w:ascii="Arial" w:hAnsi="Arial" w:cs="Arial"/>
          <w:lang w:val="en-GB"/>
        </w:rPr>
        <w:sym w:font="Symbol" w:char="F0B1"/>
      </w:r>
      <w:r w:rsidRPr="00645138">
        <w:rPr>
          <w:rFonts w:ascii="Arial" w:hAnsi="Arial" w:cs="Arial"/>
          <w:lang w:val="en-GB"/>
        </w:rPr>
        <w:t xml:space="preserve"> 10V with BNC</w:t>
      </w:r>
      <w:r w:rsidRPr="00645138">
        <w:rPr>
          <w:rFonts w:ascii="Arial" w:hAnsi="Arial" w:cs="Arial"/>
          <w:color w:val="FF0000"/>
          <w:sz w:val="20"/>
          <w:szCs w:val="20"/>
        </w:rPr>
        <w:t xml:space="preserve"> </w:t>
      </w:r>
      <w:r w:rsidRPr="00645138">
        <w:rPr>
          <w:rFonts w:ascii="Arial" w:hAnsi="Arial" w:cs="Arial"/>
          <w:lang w:val="en-GB"/>
        </w:rPr>
        <w:t xml:space="preserve">type connectors </w:t>
      </w:r>
    </w:p>
    <w:p w14:paraId="157AC6E0" w14:textId="77777777" w:rsidR="00157D2F" w:rsidRPr="00500ECE" w:rsidRDefault="00157D2F" w:rsidP="004A2DB3">
      <w:pPr>
        <w:pStyle w:val="Odstavekseznama"/>
        <w:numPr>
          <w:ilvl w:val="0"/>
          <w:numId w:val="7"/>
        </w:numPr>
        <w:jc w:val="both"/>
        <w:rPr>
          <w:rFonts w:ascii="Arial" w:hAnsi="Arial" w:cs="Arial"/>
          <w:lang w:val="en-GB"/>
        </w:rPr>
      </w:pPr>
      <w:r>
        <w:rPr>
          <w:rFonts w:ascii="Arial" w:hAnsi="Arial" w:cs="Arial"/>
          <w:lang w:val="en-GB"/>
        </w:rPr>
        <w:t>Digital</w:t>
      </w:r>
      <w:r w:rsidRPr="00500ECE">
        <w:rPr>
          <w:rFonts w:ascii="Arial" w:hAnsi="Arial" w:cs="Arial"/>
          <w:lang w:val="en-GB"/>
        </w:rPr>
        <w:t xml:space="preserve"> IO:</w:t>
      </w:r>
    </w:p>
    <w:p w14:paraId="222C3FBE" w14:textId="77777777" w:rsidR="00157D2F" w:rsidRPr="00645138"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 xml:space="preserve">at least 4 </w:t>
      </w:r>
      <w:r>
        <w:rPr>
          <w:rFonts w:ascii="Arial" w:hAnsi="Arial" w:cs="Arial"/>
          <w:lang w:val="en-GB"/>
        </w:rPr>
        <w:t xml:space="preserve">digital </w:t>
      </w:r>
      <w:r w:rsidRPr="00645138">
        <w:rPr>
          <w:rFonts w:ascii="Arial" w:hAnsi="Arial" w:cs="Arial"/>
          <w:lang w:val="en-GB"/>
        </w:rPr>
        <w:t>inputs</w:t>
      </w:r>
      <w:r>
        <w:rPr>
          <w:rFonts w:ascii="Arial" w:hAnsi="Arial" w:cs="Arial"/>
          <w:lang w:val="en-GB"/>
        </w:rPr>
        <w:t>, isolated</w:t>
      </w:r>
    </w:p>
    <w:p w14:paraId="169610A0" w14:textId="77777777" w:rsidR="00157D2F" w:rsidRPr="00645138"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 xml:space="preserve">at least 4 </w:t>
      </w:r>
      <w:r>
        <w:rPr>
          <w:rFonts w:ascii="Arial" w:hAnsi="Arial" w:cs="Arial"/>
          <w:lang w:val="en-GB"/>
        </w:rPr>
        <w:t xml:space="preserve">digital </w:t>
      </w:r>
      <w:r w:rsidRPr="00645138">
        <w:rPr>
          <w:rFonts w:ascii="Arial" w:hAnsi="Arial" w:cs="Arial"/>
          <w:lang w:val="en-GB"/>
        </w:rPr>
        <w:t>outputs</w:t>
      </w:r>
      <w:r>
        <w:rPr>
          <w:rFonts w:ascii="Arial" w:hAnsi="Arial" w:cs="Arial"/>
          <w:lang w:val="en-GB"/>
        </w:rPr>
        <w:t>, isolated</w:t>
      </w:r>
    </w:p>
    <w:p w14:paraId="1608913C"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Data acquis</w:t>
      </w:r>
      <w:r>
        <w:rPr>
          <w:rFonts w:ascii="Arial" w:hAnsi="Arial" w:cs="Arial"/>
          <w:lang w:val="en-GB"/>
        </w:rPr>
        <w:t>i</w:t>
      </w:r>
      <w:r w:rsidRPr="00500ECE">
        <w:rPr>
          <w:rFonts w:ascii="Arial" w:hAnsi="Arial" w:cs="Arial"/>
          <w:lang w:val="en-GB"/>
        </w:rPr>
        <w:t>tion:</w:t>
      </w:r>
    </w:p>
    <w:p w14:paraId="61B86CBB" w14:textId="77777777" w:rsidR="00157D2F" w:rsidRPr="00C53683"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s</w:t>
      </w:r>
      <w:r>
        <w:rPr>
          <w:rFonts w:ascii="Arial" w:hAnsi="Arial" w:cs="Arial"/>
          <w:lang w:val="en-GB"/>
        </w:rPr>
        <w:t>ynchron</w:t>
      </w:r>
      <w:r w:rsidRPr="00500ECE">
        <w:rPr>
          <w:rFonts w:ascii="Arial" w:hAnsi="Arial" w:cs="Arial"/>
          <w:lang w:val="en-GB"/>
        </w:rPr>
        <w:t xml:space="preserve">ous data acquisition on all channels with frequency not less than </w:t>
      </w:r>
      <w:r>
        <w:rPr>
          <w:rFonts w:ascii="Arial" w:hAnsi="Arial" w:cs="Arial"/>
          <w:lang w:val="en-GB"/>
        </w:rPr>
        <w:t>5 k</w:t>
      </w:r>
      <w:r w:rsidRPr="00500ECE">
        <w:rPr>
          <w:rFonts w:ascii="Arial" w:hAnsi="Arial" w:cs="Arial"/>
          <w:lang w:val="en-GB"/>
        </w:rPr>
        <w:t xml:space="preserve">Hz per </w:t>
      </w:r>
      <w:r w:rsidRPr="00C53683">
        <w:rPr>
          <w:rFonts w:ascii="Arial" w:hAnsi="Arial" w:cs="Arial"/>
          <w:lang w:val="en-GB"/>
        </w:rPr>
        <w:t>each channel</w:t>
      </w:r>
    </w:p>
    <w:p w14:paraId="7B303C23" w14:textId="77777777" w:rsidR="00157D2F" w:rsidRPr="00645138" w:rsidRDefault="00157D2F" w:rsidP="004A2DB3">
      <w:pPr>
        <w:pStyle w:val="Odstavekseznama"/>
        <w:numPr>
          <w:ilvl w:val="0"/>
          <w:numId w:val="7"/>
        </w:numPr>
        <w:jc w:val="both"/>
        <w:rPr>
          <w:rFonts w:ascii="Arial" w:hAnsi="Arial" w:cs="Arial"/>
          <w:lang w:val="en-GB"/>
        </w:rPr>
      </w:pPr>
      <w:r w:rsidRPr="00645138">
        <w:rPr>
          <w:rFonts w:ascii="Arial" w:hAnsi="Arial" w:cs="Arial"/>
          <w:lang w:val="en-GB"/>
        </w:rPr>
        <w:t>Servo-valve drive:</w:t>
      </w:r>
    </w:p>
    <w:p w14:paraId="048014BD" w14:textId="77777777" w:rsidR="00157D2F" w:rsidRPr="00645138"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 xml:space="preserve">suitable for </w:t>
      </w:r>
      <w:r>
        <w:rPr>
          <w:rFonts w:ascii="Arial" w:hAnsi="Arial" w:cs="Arial"/>
          <w:lang w:val="en-GB"/>
        </w:rPr>
        <w:t xml:space="preserve">at least </w:t>
      </w:r>
      <w:r w:rsidRPr="00645138">
        <w:rPr>
          <w:rFonts w:ascii="Arial" w:hAnsi="Arial" w:cs="Arial"/>
          <w:lang w:val="en-GB"/>
        </w:rPr>
        <w:t>2-stage servo-valves</w:t>
      </w:r>
    </w:p>
    <w:p w14:paraId="40A83A40" w14:textId="77777777" w:rsidR="00157D2F" w:rsidRPr="00645138" w:rsidRDefault="00157D2F" w:rsidP="004A2DB3">
      <w:pPr>
        <w:pStyle w:val="Odstavekseznama"/>
        <w:numPr>
          <w:ilvl w:val="1"/>
          <w:numId w:val="8"/>
        </w:numPr>
        <w:jc w:val="both"/>
        <w:rPr>
          <w:rFonts w:ascii="Arial" w:hAnsi="Arial" w:cs="Arial"/>
          <w:lang w:val="en-GB"/>
        </w:rPr>
      </w:pPr>
      <w:r w:rsidRPr="00645138">
        <w:rPr>
          <w:rFonts w:ascii="Arial" w:hAnsi="Arial" w:cs="Arial"/>
          <w:lang w:val="en-GB"/>
        </w:rPr>
        <w:t>support for current or voltage driven valves</w:t>
      </w:r>
    </w:p>
    <w:p w14:paraId="10CF8DCF" w14:textId="77777777" w:rsidR="00157D2F" w:rsidRDefault="00157D2F" w:rsidP="004A2DB3">
      <w:pPr>
        <w:pStyle w:val="Odstavekseznama"/>
        <w:numPr>
          <w:ilvl w:val="0"/>
          <w:numId w:val="7"/>
        </w:numPr>
        <w:jc w:val="both"/>
        <w:rPr>
          <w:rFonts w:ascii="Arial" w:hAnsi="Arial" w:cs="Arial"/>
          <w:lang w:val="en-GB"/>
        </w:rPr>
      </w:pPr>
      <w:r w:rsidRPr="004E6C57">
        <w:rPr>
          <w:rFonts w:ascii="Arial" w:hAnsi="Arial" w:cs="Arial"/>
          <w:lang w:val="en-GB"/>
        </w:rPr>
        <w:t>Hydraulic interface:</w:t>
      </w:r>
    </w:p>
    <w:p w14:paraId="057FE88A" w14:textId="77777777" w:rsidR="00157D2F" w:rsidRDefault="00157D2F" w:rsidP="004A2DB3">
      <w:pPr>
        <w:pStyle w:val="Odstavekseznama"/>
        <w:numPr>
          <w:ilvl w:val="1"/>
          <w:numId w:val="8"/>
        </w:numPr>
        <w:jc w:val="both"/>
        <w:rPr>
          <w:rFonts w:ascii="Arial" w:hAnsi="Arial" w:cs="Arial"/>
          <w:lang w:val="en-GB"/>
        </w:rPr>
      </w:pPr>
      <w:r w:rsidRPr="004E6C57">
        <w:rPr>
          <w:rFonts w:ascii="Arial" w:hAnsi="Arial" w:cs="Arial"/>
          <w:lang w:val="en-GB"/>
        </w:rPr>
        <w:t>Individual hydraulic isolation</w:t>
      </w:r>
    </w:p>
    <w:p w14:paraId="17089B4D" w14:textId="77777777" w:rsidR="00157D2F" w:rsidRDefault="00157D2F" w:rsidP="004A2DB3">
      <w:pPr>
        <w:pStyle w:val="Odstavekseznama"/>
        <w:numPr>
          <w:ilvl w:val="1"/>
          <w:numId w:val="8"/>
        </w:numPr>
        <w:jc w:val="both"/>
        <w:rPr>
          <w:rFonts w:ascii="Arial" w:hAnsi="Arial" w:cs="Arial"/>
          <w:lang w:val="en-GB"/>
        </w:rPr>
      </w:pPr>
      <w:r w:rsidRPr="004E6C57">
        <w:rPr>
          <w:rFonts w:ascii="Arial" w:hAnsi="Arial" w:cs="Arial"/>
          <w:lang w:val="en-GB"/>
        </w:rPr>
        <w:t>Soft start</w:t>
      </w:r>
    </w:p>
    <w:p w14:paraId="403A900C" w14:textId="77777777" w:rsidR="00157D2F" w:rsidRPr="004E6C57" w:rsidRDefault="00157D2F" w:rsidP="004A2DB3">
      <w:pPr>
        <w:pStyle w:val="Odstavekseznama"/>
        <w:numPr>
          <w:ilvl w:val="1"/>
          <w:numId w:val="8"/>
        </w:numPr>
        <w:jc w:val="both"/>
        <w:rPr>
          <w:rFonts w:ascii="Arial" w:hAnsi="Arial" w:cs="Arial"/>
          <w:lang w:val="en-GB"/>
        </w:rPr>
      </w:pPr>
      <w:r w:rsidRPr="004E6C57">
        <w:rPr>
          <w:rFonts w:ascii="Arial" w:hAnsi="Arial" w:cs="Arial"/>
          <w:lang w:val="en-GB"/>
        </w:rPr>
        <w:t>Low</w:t>
      </w:r>
      <w:r>
        <w:rPr>
          <w:rFonts w:ascii="Arial" w:hAnsi="Arial" w:cs="Arial"/>
          <w:lang w:val="en-GB"/>
        </w:rPr>
        <w:t xml:space="preserve"> and high</w:t>
      </w:r>
      <w:r w:rsidRPr="004E6C57">
        <w:rPr>
          <w:rFonts w:ascii="Arial" w:hAnsi="Arial" w:cs="Arial"/>
          <w:lang w:val="en-GB"/>
        </w:rPr>
        <w:t xml:space="preserve"> pressure</w:t>
      </w:r>
    </w:p>
    <w:p w14:paraId="21B4E33E" w14:textId="77777777" w:rsidR="00157D2F" w:rsidRDefault="00157D2F" w:rsidP="004A2DB3">
      <w:pPr>
        <w:pStyle w:val="Odstavekseznama"/>
        <w:numPr>
          <w:ilvl w:val="1"/>
          <w:numId w:val="8"/>
        </w:numPr>
        <w:jc w:val="both"/>
        <w:rPr>
          <w:rFonts w:ascii="Arial" w:hAnsi="Arial" w:cs="Arial"/>
          <w:lang w:val="en-GB"/>
        </w:rPr>
      </w:pPr>
      <w:r w:rsidRPr="004E6C57">
        <w:rPr>
          <w:rFonts w:ascii="Arial" w:hAnsi="Arial" w:cs="Arial"/>
          <w:lang w:val="en-GB"/>
        </w:rPr>
        <w:t>Automatic shut off in the event of hose failure</w:t>
      </w:r>
    </w:p>
    <w:p w14:paraId="337E94EB" w14:textId="77777777" w:rsidR="00157D2F" w:rsidRPr="004E6C57" w:rsidRDefault="00157D2F" w:rsidP="004A2DB3">
      <w:pPr>
        <w:pStyle w:val="Odstavekseznama"/>
        <w:numPr>
          <w:ilvl w:val="1"/>
          <w:numId w:val="8"/>
        </w:numPr>
        <w:jc w:val="both"/>
        <w:rPr>
          <w:rFonts w:ascii="Arial" w:hAnsi="Arial" w:cs="Arial"/>
          <w:lang w:val="en-GB"/>
        </w:rPr>
      </w:pPr>
      <w:r w:rsidRPr="004E6C57">
        <w:rPr>
          <w:rFonts w:ascii="Arial" w:hAnsi="Arial" w:cs="Arial"/>
          <w:lang w:val="en-GB"/>
        </w:rPr>
        <w:t>start/stop valve control</w:t>
      </w:r>
    </w:p>
    <w:p w14:paraId="1A23DB95"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Safety and hand control:</w:t>
      </w:r>
    </w:p>
    <w:p w14:paraId="6CAB9F4B"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integrated hard-wired safety interconnections to emergency stop</w:t>
      </w:r>
    </w:p>
    <w:p w14:paraId="0F0AFAFB"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portable device (handset) for controlling the system (hydraulics on/off, start/stop test, actuators adjusting)</w:t>
      </w:r>
    </w:p>
    <w:p w14:paraId="334B370A"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interfaced uninterruptible power supply (UPS) for </w:t>
      </w:r>
      <w:r>
        <w:rPr>
          <w:rFonts w:ascii="Arial" w:hAnsi="Arial" w:cs="Arial"/>
          <w:lang w:val="en-GB"/>
        </w:rPr>
        <w:t>data protection in case of loss of power</w:t>
      </w:r>
    </w:p>
    <w:p w14:paraId="678B5BE3"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excitation loss detection on the conditioner</w:t>
      </w:r>
    </w:p>
    <w:p w14:paraId="68510AD3"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Computer connection:</w:t>
      </w:r>
    </w:p>
    <w:p w14:paraId="0819280F" w14:textId="77777777" w:rsidR="00157D2F" w:rsidRPr="00086AD7" w:rsidRDefault="00157D2F" w:rsidP="004A2DB3">
      <w:pPr>
        <w:pStyle w:val="Odstavekseznama"/>
        <w:numPr>
          <w:ilvl w:val="1"/>
          <w:numId w:val="8"/>
        </w:numPr>
        <w:rPr>
          <w:rFonts w:ascii="Arial" w:hAnsi="Arial" w:cs="Arial"/>
          <w:lang w:val="en-GB"/>
        </w:rPr>
      </w:pPr>
      <w:r w:rsidRPr="00086AD7">
        <w:rPr>
          <w:rFonts w:ascii="Arial" w:hAnsi="Arial" w:cs="Arial"/>
          <w:lang w:val="en-GB"/>
        </w:rPr>
        <w:t>Gigabit Ethernet (1000base-T) connection to the PC</w:t>
      </w:r>
    </w:p>
    <w:p w14:paraId="48226E0A"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remote control and monitoring of tests</w:t>
      </w:r>
    </w:p>
    <w:p w14:paraId="6BE43E03" w14:textId="77777777" w:rsidR="00157D2F" w:rsidRPr="00500ECE" w:rsidRDefault="00157D2F" w:rsidP="00157D2F">
      <w:pPr>
        <w:pStyle w:val="Odstavekseznama"/>
        <w:jc w:val="both"/>
        <w:rPr>
          <w:rFonts w:ascii="Arial" w:hAnsi="Arial" w:cs="Arial"/>
          <w:lang w:val="en-GB"/>
        </w:rPr>
      </w:pPr>
    </w:p>
    <w:p w14:paraId="2E2BE4C3"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t>Software and computer</w:t>
      </w:r>
    </w:p>
    <w:p w14:paraId="64F3E76D"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Computer:</w:t>
      </w:r>
    </w:p>
    <w:p w14:paraId="7C023196" w14:textId="77777777" w:rsidR="00157D2F" w:rsidRDefault="00157D2F" w:rsidP="004A2DB3">
      <w:pPr>
        <w:pStyle w:val="Odstavekseznama"/>
        <w:numPr>
          <w:ilvl w:val="1"/>
          <w:numId w:val="8"/>
        </w:numPr>
        <w:jc w:val="both"/>
        <w:rPr>
          <w:rFonts w:ascii="Arial" w:hAnsi="Arial" w:cs="Arial"/>
          <w:lang w:val="en-GB"/>
        </w:rPr>
      </w:pPr>
      <w:r w:rsidRPr="00086AD7">
        <w:rPr>
          <w:rFonts w:ascii="Arial" w:hAnsi="Arial" w:cs="Arial"/>
          <w:lang w:val="en-GB"/>
        </w:rPr>
        <w:t>com</w:t>
      </w:r>
      <w:r>
        <w:rPr>
          <w:rFonts w:ascii="Arial" w:hAnsi="Arial" w:cs="Arial"/>
          <w:lang w:val="en-GB"/>
        </w:rPr>
        <w:t>patible with the offered system and</w:t>
      </w:r>
      <w:r w:rsidRPr="00086AD7">
        <w:rPr>
          <w:rFonts w:ascii="Arial" w:hAnsi="Arial" w:cs="Arial"/>
          <w:lang w:val="en-GB"/>
        </w:rPr>
        <w:t xml:space="preserve"> suitable for performing tests </w:t>
      </w:r>
    </w:p>
    <w:p w14:paraId="7B354465"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at least 23’’ flat panel monitor</w:t>
      </w:r>
    </w:p>
    <w:p w14:paraId="458DCF1A"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at least 8Gb RAM</w:t>
      </w:r>
    </w:p>
    <w:p w14:paraId="6C4EEE63" w14:textId="49655EB2"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at least 2 TB SATA hard disk</w:t>
      </w:r>
      <w:r w:rsidRPr="00500ECE" w:rsidDel="003E5B93">
        <w:rPr>
          <w:rFonts w:ascii="Arial" w:hAnsi="Arial" w:cs="Arial"/>
          <w:lang w:val="en-GB"/>
        </w:rPr>
        <w:t xml:space="preserve"> </w:t>
      </w:r>
      <w:r w:rsidR="00341867" w:rsidRPr="00341867">
        <w:rPr>
          <w:rFonts w:ascii="Arial" w:hAnsi="Arial" w:cs="Arial"/>
          <w:color w:val="FF0000"/>
          <w:lang w:val="en-GB"/>
        </w:rPr>
        <w:t xml:space="preserve">(or better) </w:t>
      </w:r>
      <w:r w:rsidRPr="00500ECE">
        <w:rPr>
          <w:rFonts w:ascii="Arial" w:hAnsi="Arial" w:cs="Arial"/>
          <w:lang w:val="en-GB"/>
        </w:rPr>
        <w:t xml:space="preserve">CD-RW/DVD-RW drive </w:t>
      </w:r>
    </w:p>
    <w:p w14:paraId="2B1C32EB"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2x Gigabit Ethernet connection</w:t>
      </w:r>
    </w:p>
    <w:p w14:paraId="73DA2B06"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interfaces: at least 6x USB 3.0</w:t>
      </w:r>
    </w:p>
    <w:p w14:paraId="13B1743A" w14:textId="77777777" w:rsidR="00157D2F" w:rsidRDefault="00157D2F" w:rsidP="004A2DB3">
      <w:pPr>
        <w:pStyle w:val="Odstavekseznama"/>
        <w:numPr>
          <w:ilvl w:val="1"/>
          <w:numId w:val="8"/>
        </w:numPr>
        <w:jc w:val="both"/>
        <w:rPr>
          <w:rFonts w:ascii="Arial" w:hAnsi="Arial" w:cs="Arial"/>
          <w:lang w:val="en-GB"/>
        </w:rPr>
      </w:pPr>
      <w:proofErr w:type="gramStart"/>
      <w:r w:rsidRPr="00500ECE">
        <w:rPr>
          <w:rFonts w:ascii="Arial" w:hAnsi="Arial" w:cs="Arial"/>
          <w:lang w:val="en-GB"/>
        </w:rPr>
        <w:t>64 bit</w:t>
      </w:r>
      <w:proofErr w:type="gramEnd"/>
      <w:r w:rsidRPr="00500ECE">
        <w:rPr>
          <w:rFonts w:ascii="Arial" w:hAnsi="Arial" w:cs="Arial"/>
          <w:lang w:val="en-GB"/>
        </w:rPr>
        <w:t xml:space="preserve"> operating system</w:t>
      </w:r>
      <w:r w:rsidRPr="001C0490">
        <w:t xml:space="preserve"> </w:t>
      </w:r>
      <w:r w:rsidRPr="001C0490">
        <w:rPr>
          <w:rFonts w:ascii="Arial" w:hAnsi="Arial" w:cs="Arial"/>
          <w:lang w:val="en-GB"/>
        </w:rPr>
        <w:t>suitable for the testing software package</w:t>
      </w:r>
      <w:r>
        <w:rPr>
          <w:rFonts w:ascii="Arial" w:hAnsi="Arial" w:cs="Arial"/>
          <w:lang w:val="en-GB"/>
        </w:rPr>
        <w:t xml:space="preserve"> </w:t>
      </w:r>
    </w:p>
    <w:p w14:paraId="19C4900B"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Basic functionality:</w:t>
      </w:r>
    </w:p>
    <w:p w14:paraId="24D6A79A" w14:textId="77777777" w:rsidR="00157D2F" w:rsidRPr="00500ECE" w:rsidRDefault="00157D2F" w:rsidP="004A2DB3">
      <w:pPr>
        <w:pStyle w:val="Odstavekseznama"/>
        <w:numPr>
          <w:ilvl w:val="1"/>
          <w:numId w:val="8"/>
        </w:numPr>
        <w:jc w:val="both"/>
        <w:rPr>
          <w:rFonts w:ascii="Arial" w:hAnsi="Arial" w:cs="Arial"/>
          <w:lang w:val="en-GB"/>
        </w:rPr>
      </w:pPr>
      <w:r w:rsidRPr="00993DF4">
        <w:rPr>
          <w:rFonts w:ascii="Arial" w:hAnsi="Arial" w:cs="Arial"/>
          <w:lang w:val="en-GB"/>
        </w:rPr>
        <w:t>ability to define dynamic or static test procedures</w:t>
      </w:r>
    </w:p>
    <w:p w14:paraId="59E87BDC"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control of hydraulic: start/stop, shutdown, low/high pressure, alarms management</w:t>
      </w:r>
    </w:p>
    <w:p w14:paraId="46E49A9C"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ability to define the test protocols using graphical user interface</w:t>
      </w:r>
    </w:p>
    <w:p w14:paraId="4B0C3DE5"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ability to modify signal amplitude and frequency during test</w:t>
      </w:r>
      <w:r>
        <w:rPr>
          <w:rFonts w:ascii="Arial" w:hAnsi="Arial" w:cs="Arial"/>
          <w:lang w:val="en-GB"/>
        </w:rPr>
        <w:t xml:space="preserve"> procedure definition</w:t>
      </w:r>
    </w:p>
    <w:p w14:paraId="2FAF5142"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generation of testing program with parallel branches and logic function implementation (</w:t>
      </w:r>
      <w:r w:rsidRPr="0079299F">
        <w:rPr>
          <w:rFonts w:ascii="Arial" w:hAnsi="Arial" w:cs="Arial"/>
          <w:lang w:val="en-GB"/>
        </w:rPr>
        <w:t xml:space="preserve">if/then, for, </w:t>
      </w:r>
      <w:r>
        <w:rPr>
          <w:rFonts w:ascii="Arial" w:hAnsi="Arial" w:cs="Arial"/>
          <w:lang w:val="en-GB"/>
        </w:rPr>
        <w:t>w</w:t>
      </w:r>
      <w:r w:rsidRPr="0079299F">
        <w:rPr>
          <w:rFonts w:ascii="Arial" w:hAnsi="Arial" w:cs="Arial"/>
          <w:lang w:val="en-GB"/>
        </w:rPr>
        <w:t>hile</w:t>
      </w:r>
      <w:r>
        <w:rPr>
          <w:rFonts w:ascii="Arial" w:hAnsi="Arial" w:cs="Arial"/>
          <w:lang w:val="en-GB"/>
        </w:rPr>
        <w:t>,</w:t>
      </w:r>
      <w:r w:rsidRPr="0079299F">
        <w:rPr>
          <w:rFonts w:ascii="Arial" w:hAnsi="Arial" w:cs="Arial"/>
          <w:lang w:val="en-GB"/>
        </w:rPr>
        <w:t xml:space="preserve"> </w:t>
      </w:r>
      <w:r>
        <w:rPr>
          <w:rFonts w:ascii="Arial" w:hAnsi="Arial" w:cs="Arial"/>
          <w:lang w:val="en-GB"/>
        </w:rPr>
        <w:t>etc.</w:t>
      </w:r>
      <w:r w:rsidRPr="00500ECE">
        <w:rPr>
          <w:rFonts w:ascii="Arial" w:hAnsi="Arial" w:cs="Arial"/>
          <w:lang w:val="en-GB"/>
        </w:rPr>
        <w:t>);</w:t>
      </w:r>
    </w:p>
    <w:p w14:paraId="73CD2D5C"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real time input parameter validation during the testing program writing</w:t>
      </w:r>
    </w:p>
    <w:p w14:paraId="21522134" w14:textId="77777777" w:rsidR="00157D2F" w:rsidRPr="00993DF4" w:rsidRDefault="00157D2F" w:rsidP="004A2DB3">
      <w:pPr>
        <w:pStyle w:val="Odstavekseznama"/>
        <w:numPr>
          <w:ilvl w:val="1"/>
          <w:numId w:val="8"/>
        </w:numPr>
        <w:jc w:val="both"/>
        <w:rPr>
          <w:rFonts w:ascii="Arial" w:hAnsi="Arial" w:cs="Arial"/>
          <w:lang w:val="en-GB"/>
        </w:rPr>
      </w:pPr>
      <w:r w:rsidRPr="00993DF4">
        <w:rPr>
          <w:rFonts w:ascii="Arial" w:hAnsi="Arial" w:cs="Arial"/>
          <w:lang w:val="en-GB"/>
        </w:rPr>
        <w:t>post</w:t>
      </w:r>
      <w:r>
        <w:rPr>
          <w:rFonts w:ascii="Arial" w:hAnsi="Arial" w:cs="Arial"/>
          <w:lang w:val="en-GB"/>
        </w:rPr>
        <w:t xml:space="preserve"> </w:t>
      </w:r>
      <w:r w:rsidRPr="00993DF4">
        <w:rPr>
          <w:rFonts w:ascii="Arial" w:hAnsi="Arial" w:cs="Arial"/>
          <w:lang w:val="en-GB"/>
        </w:rPr>
        <w:t xml:space="preserve">processing of measured data and viewing of the test results must be possible on at least 5 non-machine connected personal </w:t>
      </w:r>
      <w:r>
        <w:rPr>
          <w:rFonts w:ascii="Arial" w:hAnsi="Arial" w:cs="Arial"/>
          <w:lang w:val="en-GB"/>
        </w:rPr>
        <w:t>computers</w:t>
      </w:r>
    </w:p>
    <w:p w14:paraId="66D08841"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ability to define custom signals, which are updated at control loop update frequency</w:t>
      </w:r>
    </w:p>
    <w:p w14:paraId="69080093" w14:textId="77777777" w:rsidR="00157D2F" w:rsidRPr="005133A5"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adaptive compensation application for feedback signals quality improvement;</w:t>
      </w:r>
      <w:r w:rsidRPr="005133A5">
        <w:rPr>
          <w:rFonts w:ascii="Arial" w:hAnsi="Arial" w:cs="Arial"/>
          <w:color w:val="00B050"/>
          <w:lang w:val="en-GB"/>
        </w:rPr>
        <w:tab/>
      </w:r>
    </w:p>
    <w:p w14:paraId="730AF4DF"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lastRenderedPageBreak/>
        <w:t>Data acquisition:</w:t>
      </w:r>
    </w:p>
    <w:p w14:paraId="0660F751" w14:textId="77777777" w:rsidR="00157D2F" w:rsidRPr="00500ECE" w:rsidRDefault="00157D2F" w:rsidP="004A2DB3">
      <w:pPr>
        <w:pStyle w:val="Odstavekseznama"/>
        <w:numPr>
          <w:ilvl w:val="1"/>
          <w:numId w:val="8"/>
        </w:numPr>
        <w:jc w:val="both"/>
        <w:rPr>
          <w:rFonts w:ascii="Arial" w:hAnsi="Arial" w:cs="Arial"/>
          <w:lang w:val="en-GB"/>
        </w:rPr>
      </w:pPr>
      <w:r>
        <w:rPr>
          <w:rFonts w:ascii="Arial" w:hAnsi="Arial" w:cs="Arial"/>
          <w:lang w:val="en-GB"/>
        </w:rPr>
        <w:t>synchronou</w:t>
      </w:r>
      <w:r w:rsidRPr="00500ECE">
        <w:rPr>
          <w:rFonts w:ascii="Arial" w:hAnsi="Arial" w:cs="Arial"/>
          <w:lang w:val="en-GB"/>
        </w:rPr>
        <w:t xml:space="preserve">s data acquisition of all defined signals (software/hardware) to hard disk or server </w:t>
      </w:r>
    </w:p>
    <w:p w14:paraId="50FC8BE8" w14:textId="77777777" w:rsidR="00157D2F" w:rsidRPr="003273B7" w:rsidRDefault="00157D2F" w:rsidP="004A2DB3">
      <w:pPr>
        <w:pStyle w:val="Odstavekseznama"/>
        <w:numPr>
          <w:ilvl w:val="1"/>
          <w:numId w:val="8"/>
        </w:numPr>
        <w:jc w:val="both"/>
        <w:rPr>
          <w:rFonts w:ascii="Arial" w:hAnsi="Arial" w:cs="Arial"/>
          <w:lang w:val="en-GB"/>
        </w:rPr>
      </w:pPr>
      <w:r w:rsidRPr="003273B7">
        <w:rPr>
          <w:rFonts w:ascii="Arial" w:hAnsi="Arial" w:cs="Arial"/>
          <w:lang w:val="en-GB"/>
        </w:rPr>
        <w:t>peak/valley, timed, min/max, level/crossing</w:t>
      </w:r>
      <w:r>
        <w:rPr>
          <w:rFonts w:ascii="Arial" w:hAnsi="Arial" w:cs="Arial"/>
          <w:lang w:val="en-GB"/>
        </w:rPr>
        <w:t xml:space="preserve">, </w:t>
      </w:r>
      <w:r w:rsidRPr="003273B7">
        <w:rPr>
          <w:rFonts w:ascii="Arial" w:hAnsi="Arial" w:cs="Arial"/>
          <w:lang w:val="en-GB"/>
        </w:rPr>
        <w:t>cyclic</w:t>
      </w:r>
    </w:p>
    <w:p w14:paraId="039026F1"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Real time visualizations:</w:t>
      </w:r>
    </w:p>
    <w:p w14:paraId="4C328EFE"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testing flow real time visualization during the test (active actions and ended actions)</w:t>
      </w:r>
    </w:p>
    <w:p w14:paraId="4AA47CE4"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display of user definable multiple graphs with real-time update</w:t>
      </w:r>
    </w:p>
    <w:p w14:paraId="23580FC5" w14:textId="77777777" w:rsidR="00157D2F"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variables value, meter and diagrams real time visualization</w:t>
      </w:r>
      <w:r>
        <w:rPr>
          <w:rFonts w:ascii="Arial" w:hAnsi="Arial" w:cs="Arial"/>
          <w:lang w:val="en-GB"/>
        </w:rPr>
        <w:t xml:space="preserve"> (time-history, scroll-chart, XY diagram)</w:t>
      </w:r>
    </w:p>
    <w:p w14:paraId="0461C359" w14:textId="77777777" w:rsidR="00157D2F" w:rsidRPr="00E10154" w:rsidRDefault="00157D2F" w:rsidP="004A2DB3">
      <w:pPr>
        <w:pStyle w:val="Odstavekseznama"/>
        <w:numPr>
          <w:ilvl w:val="0"/>
          <w:numId w:val="8"/>
        </w:numPr>
        <w:jc w:val="both"/>
        <w:rPr>
          <w:rFonts w:ascii="Arial" w:hAnsi="Arial" w:cs="Arial"/>
          <w:lang w:val="en-GB"/>
        </w:rPr>
      </w:pPr>
      <w:r w:rsidRPr="00E10154">
        <w:rPr>
          <w:rFonts w:ascii="Arial" w:hAnsi="Arial" w:cs="Arial"/>
          <w:lang w:val="en-GB"/>
        </w:rPr>
        <w:t>Monitoring &amp; Events:</w:t>
      </w:r>
    </w:p>
    <w:p w14:paraId="358FEB73"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ability to define and track specific events</w:t>
      </w:r>
    </w:p>
    <w:p w14:paraId="6D486481" w14:textId="77777777" w:rsidR="00157D2F" w:rsidRPr="00B02349" w:rsidRDefault="00157D2F" w:rsidP="004A2DB3">
      <w:pPr>
        <w:pStyle w:val="Odstavekseznama"/>
        <w:numPr>
          <w:ilvl w:val="1"/>
          <w:numId w:val="8"/>
        </w:numPr>
        <w:jc w:val="both"/>
        <w:rPr>
          <w:rFonts w:ascii="Arial" w:hAnsi="Arial" w:cs="Arial"/>
          <w:lang w:val="en-GB"/>
        </w:rPr>
      </w:pPr>
      <w:r w:rsidRPr="00B02349">
        <w:rPr>
          <w:rFonts w:ascii="Arial" w:hAnsi="Arial" w:cs="Arial"/>
          <w:lang w:val="en-GB"/>
        </w:rPr>
        <w:t xml:space="preserve">ability to send message to operator via email or SMS messages at specific </w:t>
      </w:r>
      <w:proofErr w:type="gramStart"/>
      <w:r w:rsidRPr="00B02349">
        <w:rPr>
          <w:rFonts w:ascii="Arial" w:hAnsi="Arial" w:cs="Arial"/>
          <w:lang w:val="en-GB"/>
        </w:rPr>
        <w:t>events</w:t>
      </w:r>
      <w:r>
        <w:rPr>
          <w:rFonts w:ascii="Arial" w:hAnsi="Arial" w:cs="Arial"/>
          <w:lang w:val="en-GB"/>
        </w:rPr>
        <w:t xml:space="preserve">, </w:t>
      </w:r>
      <w:r w:rsidRPr="001346FE">
        <w:t xml:space="preserve"> </w:t>
      </w:r>
      <w:r w:rsidRPr="001346FE">
        <w:rPr>
          <w:rFonts w:ascii="Arial" w:hAnsi="Arial" w:cs="Arial"/>
          <w:lang w:val="en-GB"/>
        </w:rPr>
        <w:t>such</w:t>
      </w:r>
      <w:proofErr w:type="gramEnd"/>
      <w:r w:rsidRPr="001346FE">
        <w:rPr>
          <w:rFonts w:ascii="Arial" w:hAnsi="Arial" w:cs="Arial"/>
          <w:lang w:val="en-GB"/>
        </w:rPr>
        <w:t xml:space="preserve"> as:</w:t>
      </w:r>
      <w:r w:rsidRPr="001346FE">
        <w:t xml:space="preserve"> </w:t>
      </w:r>
      <w:r w:rsidRPr="001346FE">
        <w:rPr>
          <w:rFonts w:ascii="Arial" w:hAnsi="Arial" w:cs="Arial"/>
          <w:lang w:val="en-GB"/>
        </w:rPr>
        <w:t>valid test completion</w:t>
      </w:r>
      <w:r>
        <w:rPr>
          <w:rFonts w:ascii="Arial" w:hAnsi="Arial" w:cs="Arial"/>
          <w:lang w:val="en-GB"/>
        </w:rPr>
        <w:t>,</w:t>
      </w:r>
      <w:r w:rsidRPr="001346FE">
        <w:rPr>
          <w:rFonts w:ascii="Arial" w:hAnsi="Arial" w:cs="Arial"/>
          <w:lang w:val="en-GB"/>
        </w:rPr>
        <w:t xml:space="preserve"> invalid test completion</w:t>
      </w:r>
      <w:r>
        <w:rPr>
          <w:rFonts w:ascii="Arial" w:hAnsi="Arial" w:cs="Arial"/>
          <w:lang w:val="en-GB"/>
        </w:rPr>
        <w:t xml:space="preserve"> etc.</w:t>
      </w:r>
    </w:p>
    <w:p w14:paraId="0D449EE1"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record of log file with all system commands</w:t>
      </w:r>
    </w:p>
    <w:p w14:paraId="1C8FD483"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limits levels</w:t>
      </w:r>
    </w:p>
    <w:p w14:paraId="54D876F6"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digital input</w:t>
      </w:r>
    </w:p>
    <w:p w14:paraId="0F589F40"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peak/valley levels variation</w:t>
      </w:r>
    </w:p>
    <w:p w14:paraId="55E21298"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periodic time duration</w:t>
      </w:r>
    </w:p>
    <w:p w14:paraId="5CF041D6"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specific specimen response changes</w:t>
      </w:r>
    </w:p>
    <w:p w14:paraId="081A88CF"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Digital output control:</w:t>
      </w:r>
    </w:p>
    <w:p w14:paraId="7CFF2D69"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low, high, toggled or pulsed</w:t>
      </w:r>
    </w:p>
    <w:p w14:paraId="647E0888"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Export, test reports:</w:t>
      </w:r>
    </w:p>
    <w:p w14:paraId="521A3F1E"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testing </w:t>
      </w:r>
      <w:r w:rsidRPr="00500ECE">
        <w:rPr>
          <w:rFonts w:ascii="Arial" w:hAnsi="Arial" w:cs="Arial"/>
          <w:lang w:val="en-GB"/>
        </w:rPr>
        <w:tab/>
        <w:t>report generation as part of the testing itself</w:t>
      </w:r>
    </w:p>
    <w:p w14:paraId="53F44973"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export of measured data to ASCII</w:t>
      </w:r>
    </w:p>
    <w:p w14:paraId="5DB29BAA"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ability to define custom test reports </w:t>
      </w:r>
    </w:p>
    <w:p w14:paraId="280AAF43"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Software modules:</w:t>
      </w:r>
    </w:p>
    <w:p w14:paraId="3CF26366" w14:textId="77777777"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static testing</w:t>
      </w:r>
    </w:p>
    <w:p w14:paraId="39DC1387" w14:textId="77777777" w:rsidR="00157D2F"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dynamic/fatigue testing</w:t>
      </w:r>
    </w:p>
    <w:p w14:paraId="4AE5E2DB" w14:textId="77777777" w:rsidR="00157D2F" w:rsidRDefault="00157D2F" w:rsidP="004A2DB3">
      <w:pPr>
        <w:pStyle w:val="Odstavekseznama"/>
        <w:numPr>
          <w:ilvl w:val="0"/>
          <w:numId w:val="8"/>
        </w:numPr>
        <w:jc w:val="both"/>
        <w:rPr>
          <w:rFonts w:ascii="Arial" w:hAnsi="Arial" w:cs="Arial"/>
          <w:lang w:val="en-GB"/>
        </w:rPr>
      </w:pPr>
      <w:r>
        <w:rPr>
          <w:rFonts w:ascii="Arial" w:hAnsi="Arial" w:cs="Arial"/>
          <w:lang w:val="en-GB"/>
        </w:rPr>
        <w:t>Predefined test procedures</w:t>
      </w:r>
      <w:r w:rsidRPr="00500ECE">
        <w:rPr>
          <w:rFonts w:ascii="Arial" w:hAnsi="Arial" w:cs="Arial"/>
          <w:lang w:val="en-GB"/>
        </w:rPr>
        <w:t>:</w:t>
      </w:r>
    </w:p>
    <w:p w14:paraId="703CC9F7" w14:textId="77777777" w:rsidR="00157D2F" w:rsidRDefault="00157D2F" w:rsidP="004A2DB3">
      <w:pPr>
        <w:pStyle w:val="Odstavekseznama"/>
        <w:numPr>
          <w:ilvl w:val="1"/>
          <w:numId w:val="8"/>
        </w:numPr>
        <w:jc w:val="both"/>
        <w:rPr>
          <w:rFonts w:ascii="Arial" w:hAnsi="Arial" w:cs="Arial"/>
          <w:lang w:val="en-GB"/>
        </w:rPr>
      </w:pPr>
      <w:r>
        <w:rPr>
          <w:rFonts w:ascii="Arial" w:hAnsi="Arial" w:cs="Arial"/>
          <w:lang w:val="en-GB"/>
        </w:rPr>
        <w:t>ISO 6892-1:2019</w:t>
      </w:r>
      <w:r w:rsidRPr="00C53683">
        <w:rPr>
          <w:rFonts w:ascii="Arial" w:hAnsi="Arial" w:cs="Arial"/>
          <w:lang w:val="en-GB"/>
        </w:rPr>
        <w:t xml:space="preserve">, </w:t>
      </w:r>
    </w:p>
    <w:p w14:paraId="671D03D6" w14:textId="77777777" w:rsidR="00157D2F" w:rsidRDefault="00157D2F" w:rsidP="004A2DB3">
      <w:pPr>
        <w:pStyle w:val="Odstavekseznama"/>
        <w:numPr>
          <w:ilvl w:val="1"/>
          <w:numId w:val="8"/>
        </w:numPr>
        <w:jc w:val="both"/>
        <w:rPr>
          <w:rFonts w:ascii="Arial" w:hAnsi="Arial" w:cs="Arial"/>
          <w:lang w:val="en-GB"/>
        </w:rPr>
      </w:pPr>
      <w:r>
        <w:rPr>
          <w:rFonts w:ascii="Arial" w:hAnsi="Arial" w:cs="Arial"/>
          <w:lang w:val="en-GB"/>
        </w:rPr>
        <w:t xml:space="preserve">ISO 15630-1:2019 </w:t>
      </w:r>
      <w:r w:rsidRPr="00C53683">
        <w:rPr>
          <w:rFonts w:ascii="Arial" w:hAnsi="Arial" w:cs="Arial"/>
          <w:lang w:val="en-GB"/>
        </w:rPr>
        <w:t>clause</w:t>
      </w:r>
      <w:r>
        <w:rPr>
          <w:rFonts w:ascii="Arial" w:hAnsi="Arial" w:cs="Arial"/>
          <w:lang w:val="en-GB"/>
        </w:rPr>
        <w:t xml:space="preserve"> 8</w:t>
      </w:r>
    </w:p>
    <w:p w14:paraId="5F29135D" w14:textId="77777777" w:rsidR="00157D2F" w:rsidRPr="00500ECE" w:rsidRDefault="00157D2F" w:rsidP="004A2DB3">
      <w:pPr>
        <w:pStyle w:val="Odstavekseznama"/>
        <w:numPr>
          <w:ilvl w:val="1"/>
          <w:numId w:val="8"/>
        </w:numPr>
        <w:jc w:val="both"/>
        <w:rPr>
          <w:rFonts w:ascii="Arial" w:hAnsi="Arial" w:cs="Arial"/>
          <w:lang w:val="en-GB"/>
        </w:rPr>
      </w:pPr>
      <w:r w:rsidRPr="00C53683">
        <w:rPr>
          <w:rFonts w:ascii="Arial" w:hAnsi="Arial" w:cs="Arial"/>
          <w:lang w:val="en-GB"/>
        </w:rPr>
        <w:t>ISO 15630-3</w:t>
      </w:r>
      <w:r>
        <w:rPr>
          <w:rFonts w:ascii="Arial" w:hAnsi="Arial" w:cs="Arial"/>
          <w:lang w:val="en-GB"/>
        </w:rPr>
        <w:t xml:space="preserve">:2019 </w:t>
      </w:r>
      <w:r w:rsidRPr="00C53683">
        <w:rPr>
          <w:rFonts w:ascii="Arial" w:hAnsi="Arial" w:cs="Arial"/>
          <w:lang w:val="en-GB"/>
        </w:rPr>
        <w:t>clause 10</w:t>
      </w:r>
    </w:p>
    <w:p w14:paraId="45D8C2D5" w14:textId="77777777"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Advanced customization:</w:t>
      </w:r>
    </w:p>
    <w:p w14:paraId="27B73C5F" w14:textId="77777777" w:rsidR="00157D2F"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ability to define custom formulas in online calculations</w:t>
      </w:r>
    </w:p>
    <w:p w14:paraId="3B93DDEE" w14:textId="77777777" w:rsidR="00157D2F" w:rsidRPr="00500ECE" w:rsidRDefault="00157D2F" w:rsidP="00157D2F">
      <w:pPr>
        <w:pStyle w:val="Odstavekseznama"/>
        <w:ind w:left="1440"/>
        <w:jc w:val="both"/>
        <w:rPr>
          <w:rFonts w:ascii="Arial" w:hAnsi="Arial" w:cs="Arial"/>
          <w:lang w:val="en-GB"/>
        </w:rPr>
      </w:pPr>
    </w:p>
    <w:p w14:paraId="32B5D000" w14:textId="77777777" w:rsidR="00157D2F" w:rsidRPr="00500ECE" w:rsidRDefault="00157D2F" w:rsidP="00157D2F">
      <w:pPr>
        <w:pStyle w:val="Naslov3"/>
        <w:rPr>
          <w:rFonts w:ascii="Arial" w:eastAsia="Arial Unicode MS" w:hAnsi="Arial" w:cs="Arial"/>
          <w:lang w:val="en-GB"/>
        </w:rPr>
      </w:pPr>
      <w:r w:rsidRPr="00500ECE">
        <w:rPr>
          <w:rFonts w:ascii="Arial" w:eastAsia="Arial Unicode MS" w:hAnsi="Arial" w:cs="Arial"/>
          <w:lang w:val="en-GB"/>
        </w:rPr>
        <w:t>Instrumentation</w:t>
      </w:r>
    </w:p>
    <w:p w14:paraId="03F94FFE" w14:textId="22AEC04D" w:rsidR="00157D2F" w:rsidRPr="00500ECE" w:rsidRDefault="00157D2F" w:rsidP="004A2DB3">
      <w:pPr>
        <w:pStyle w:val="Odstavekseznama"/>
        <w:numPr>
          <w:ilvl w:val="0"/>
          <w:numId w:val="7"/>
        </w:numPr>
        <w:jc w:val="both"/>
        <w:rPr>
          <w:rFonts w:ascii="Arial" w:hAnsi="Arial" w:cs="Arial"/>
          <w:lang w:val="en-GB"/>
        </w:rPr>
      </w:pPr>
      <w:r w:rsidRPr="00500ECE">
        <w:rPr>
          <w:rFonts w:ascii="Arial" w:hAnsi="Arial" w:cs="Arial"/>
          <w:lang w:val="en-GB"/>
        </w:rPr>
        <w:t xml:space="preserve">Axial </w:t>
      </w:r>
      <w:proofErr w:type="spellStart"/>
      <w:r w:rsidRPr="00500ECE">
        <w:rPr>
          <w:rFonts w:ascii="Arial" w:hAnsi="Arial" w:cs="Arial"/>
          <w:lang w:val="en-GB"/>
        </w:rPr>
        <w:t>fatique</w:t>
      </w:r>
      <w:proofErr w:type="spellEnd"/>
      <w:r w:rsidRPr="00500ECE">
        <w:rPr>
          <w:rFonts w:ascii="Arial" w:hAnsi="Arial" w:cs="Arial"/>
          <w:lang w:val="en-GB"/>
        </w:rPr>
        <w:t xml:space="preserve"> rated load cell with capacity </w:t>
      </w:r>
      <w:r w:rsidR="00341867" w:rsidRPr="00341867">
        <w:rPr>
          <w:rFonts w:ascii="Arial" w:hAnsi="Arial" w:cs="Arial"/>
          <w:color w:val="FF0000"/>
          <w:lang w:val="en-GB"/>
        </w:rPr>
        <w:t xml:space="preserve">at least </w:t>
      </w:r>
      <w:r>
        <w:rPr>
          <w:rFonts w:ascii="Arial" w:hAnsi="Arial" w:cs="Arial"/>
          <w:lang w:val="en-GB"/>
        </w:rPr>
        <w:sym w:font="Symbol" w:char="F0B1"/>
      </w:r>
      <w:r w:rsidRPr="00500ECE">
        <w:rPr>
          <w:rFonts w:ascii="Arial" w:hAnsi="Arial" w:cs="Arial"/>
          <w:lang w:val="en-GB"/>
        </w:rPr>
        <w:t xml:space="preserve">1000 </w:t>
      </w:r>
      <w:proofErr w:type="spellStart"/>
      <w:r w:rsidRPr="00500ECE">
        <w:rPr>
          <w:rFonts w:ascii="Arial" w:hAnsi="Arial" w:cs="Arial"/>
          <w:lang w:val="en-GB"/>
        </w:rPr>
        <w:t>kN</w:t>
      </w:r>
      <w:proofErr w:type="spellEnd"/>
      <w:r w:rsidRPr="00500ECE">
        <w:rPr>
          <w:rFonts w:ascii="Arial" w:hAnsi="Arial" w:cs="Arial"/>
          <w:lang w:val="en-GB"/>
        </w:rPr>
        <w:t>:</w:t>
      </w:r>
    </w:p>
    <w:p w14:paraId="0E7E7B66" w14:textId="77777777" w:rsidR="00157D2F" w:rsidRDefault="00157D2F" w:rsidP="004A2DB3">
      <w:pPr>
        <w:pStyle w:val="Odstavekseznama"/>
        <w:numPr>
          <w:ilvl w:val="1"/>
          <w:numId w:val="8"/>
        </w:numPr>
        <w:jc w:val="both"/>
        <w:rPr>
          <w:rFonts w:ascii="Arial" w:hAnsi="Arial" w:cs="Arial"/>
          <w:lang w:val="en-GB"/>
        </w:rPr>
      </w:pPr>
      <w:r w:rsidRPr="00934172">
        <w:rPr>
          <w:rFonts w:ascii="Arial" w:hAnsi="Arial" w:cs="Arial"/>
          <w:lang w:val="en-GB"/>
        </w:rPr>
        <w:t>supports TEDS according to IEEE 1451.4 class 2 (or comparable technology to enable automatic detection of the performance of compatible gauges / sensors)</w:t>
      </w:r>
      <w:r w:rsidRPr="00500ECE">
        <w:rPr>
          <w:rFonts w:ascii="Arial" w:hAnsi="Arial" w:cs="Arial"/>
          <w:lang w:val="en-GB"/>
        </w:rPr>
        <w:t xml:space="preserve"> </w:t>
      </w:r>
    </w:p>
    <w:p w14:paraId="2550AD68" w14:textId="5D2E9B01"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accuracy class 1 according to DIN EN ISO 7500-1 </w:t>
      </w:r>
      <w:r w:rsidR="00341867" w:rsidRPr="00501AF3">
        <w:rPr>
          <w:rFonts w:ascii="Arial" w:hAnsi="Arial" w:cs="Arial"/>
          <w:color w:val="FF0000"/>
          <w:lang w:val="en-GB"/>
        </w:rPr>
        <w:t>in the range of at least</w:t>
      </w:r>
      <w:r w:rsidR="00341867">
        <w:rPr>
          <w:rFonts w:ascii="Arial" w:hAnsi="Arial" w:cs="Arial"/>
          <w:lang w:val="en-GB"/>
        </w:rPr>
        <w:t xml:space="preserve"> </w:t>
      </w:r>
      <w:r w:rsidRPr="00341867">
        <w:rPr>
          <w:rFonts w:ascii="Arial" w:hAnsi="Arial" w:cs="Arial"/>
          <w:strike/>
          <w:lang w:val="en-GB"/>
        </w:rPr>
        <w:t>from</w:t>
      </w:r>
      <w:r w:rsidRPr="00341867">
        <w:rPr>
          <w:rFonts w:ascii="Arial" w:hAnsi="Arial" w:cs="Arial"/>
          <w:lang w:val="en-GB"/>
        </w:rPr>
        <w:t xml:space="preserve"> </w:t>
      </w:r>
      <w:r w:rsidR="00341867" w:rsidRPr="00341867">
        <w:rPr>
          <w:rFonts w:ascii="Arial" w:hAnsi="Arial" w:cs="Arial"/>
          <w:lang w:val="en-GB"/>
        </w:rPr>
        <w:t xml:space="preserve"> </w:t>
      </w:r>
      <w:r w:rsidRPr="00500ECE">
        <w:rPr>
          <w:rFonts w:ascii="Arial" w:hAnsi="Arial" w:cs="Arial"/>
          <w:lang w:val="en-GB"/>
        </w:rPr>
        <w:t xml:space="preserve">4-1000 </w:t>
      </w:r>
      <w:proofErr w:type="spellStart"/>
      <w:r w:rsidRPr="00500ECE">
        <w:rPr>
          <w:rFonts w:ascii="Arial" w:hAnsi="Arial" w:cs="Arial"/>
          <w:lang w:val="en-GB"/>
        </w:rPr>
        <w:t>kN</w:t>
      </w:r>
      <w:proofErr w:type="spellEnd"/>
    </w:p>
    <w:p w14:paraId="23192ED9" w14:textId="2C5A514B" w:rsidR="00157D2F" w:rsidRPr="00500ECE" w:rsidRDefault="00157D2F" w:rsidP="004A2DB3">
      <w:pPr>
        <w:pStyle w:val="Odstavekseznama"/>
        <w:numPr>
          <w:ilvl w:val="1"/>
          <w:numId w:val="8"/>
        </w:numPr>
        <w:jc w:val="both"/>
        <w:rPr>
          <w:rFonts w:ascii="Arial" w:hAnsi="Arial" w:cs="Arial"/>
          <w:lang w:val="en-GB"/>
        </w:rPr>
      </w:pPr>
      <w:r w:rsidRPr="00500ECE">
        <w:rPr>
          <w:rFonts w:ascii="Arial" w:hAnsi="Arial" w:cs="Arial"/>
          <w:lang w:val="en-GB"/>
        </w:rPr>
        <w:t xml:space="preserve">accuracy class 0.5 according to DIN EN ISO 7500-1 </w:t>
      </w:r>
      <w:r w:rsidR="00341867" w:rsidRPr="00501AF3">
        <w:rPr>
          <w:rFonts w:ascii="Arial" w:hAnsi="Arial" w:cs="Arial"/>
          <w:color w:val="FF0000"/>
          <w:lang w:val="en-GB"/>
        </w:rPr>
        <w:t>in the range of at least</w:t>
      </w:r>
      <w:r w:rsidR="00341867">
        <w:rPr>
          <w:rFonts w:ascii="Arial" w:hAnsi="Arial" w:cs="Arial"/>
          <w:lang w:val="en-GB"/>
        </w:rPr>
        <w:t xml:space="preserve"> </w:t>
      </w:r>
      <w:r w:rsidRPr="00341867">
        <w:rPr>
          <w:rFonts w:ascii="Arial" w:hAnsi="Arial" w:cs="Arial"/>
          <w:strike/>
          <w:lang w:val="en-GB"/>
        </w:rPr>
        <w:t>from</w:t>
      </w:r>
      <w:r w:rsidRPr="00341867">
        <w:rPr>
          <w:rFonts w:ascii="Arial" w:hAnsi="Arial" w:cs="Arial"/>
          <w:lang w:val="en-GB"/>
        </w:rPr>
        <w:t xml:space="preserve"> </w:t>
      </w:r>
      <w:r w:rsidRPr="00500ECE">
        <w:rPr>
          <w:rFonts w:ascii="Arial" w:hAnsi="Arial" w:cs="Arial"/>
          <w:lang w:val="en-GB"/>
        </w:rPr>
        <w:t xml:space="preserve">10-1000 </w:t>
      </w:r>
      <w:proofErr w:type="spellStart"/>
      <w:r w:rsidRPr="00500ECE">
        <w:rPr>
          <w:rFonts w:ascii="Arial" w:hAnsi="Arial" w:cs="Arial"/>
          <w:lang w:val="en-GB"/>
        </w:rPr>
        <w:t>kN</w:t>
      </w:r>
      <w:proofErr w:type="spellEnd"/>
    </w:p>
    <w:p w14:paraId="1826F9ED" w14:textId="77777777" w:rsidR="00157D2F" w:rsidRPr="00500ECE" w:rsidRDefault="00157D2F" w:rsidP="004A2DB3">
      <w:pPr>
        <w:pStyle w:val="Odstavekseznama"/>
        <w:numPr>
          <w:ilvl w:val="1"/>
          <w:numId w:val="8"/>
        </w:numPr>
        <w:jc w:val="both"/>
        <w:rPr>
          <w:rFonts w:ascii="Arial" w:hAnsi="Arial" w:cs="Arial"/>
          <w:lang w:val="en-GB"/>
        </w:rPr>
      </w:pPr>
      <w:r>
        <w:rPr>
          <w:rFonts w:ascii="Arial" w:hAnsi="Arial" w:cs="Arial"/>
          <w:lang w:val="en-GB"/>
        </w:rPr>
        <w:t>On-site</w:t>
      </w:r>
      <w:r w:rsidRPr="00500ECE">
        <w:rPr>
          <w:rFonts w:ascii="Arial" w:hAnsi="Arial" w:cs="Arial"/>
          <w:lang w:val="en-GB"/>
        </w:rPr>
        <w:t xml:space="preserve"> calibration at full range</w:t>
      </w:r>
    </w:p>
    <w:p w14:paraId="2A4EAA54" w14:textId="77777777" w:rsidR="00157D2F" w:rsidRDefault="00157D2F" w:rsidP="00157D2F">
      <w:pPr>
        <w:jc w:val="both"/>
        <w:rPr>
          <w:rStyle w:val="jlqj4b"/>
          <w:rFonts w:ascii="Arial" w:hAnsi="Arial" w:cs="Arial"/>
          <w:lang w:val="en-GB"/>
        </w:rPr>
      </w:pPr>
      <w:r w:rsidRPr="00500ECE">
        <w:rPr>
          <w:rStyle w:val="jlqj4b"/>
          <w:rFonts w:ascii="Arial" w:hAnsi="Arial" w:cs="Arial"/>
          <w:lang w:val="en-GB"/>
        </w:rPr>
        <w:t>The test controller must be able to interface to the existing ZwickRoell multiXtens extensometer.</w:t>
      </w:r>
      <w:r w:rsidRPr="00500ECE">
        <w:rPr>
          <w:rStyle w:val="viiyi"/>
          <w:rFonts w:ascii="Arial" w:hAnsi="Arial" w:cs="Arial"/>
          <w:lang w:val="en-GB"/>
        </w:rPr>
        <w:t xml:space="preserve"> </w:t>
      </w:r>
      <w:r w:rsidRPr="00500ECE">
        <w:rPr>
          <w:rStyle w:val="jlqj4b"/>
          <w:rFonts w:ascii="Arial" w:hAnsi="Arial" w:cs="Arial"/>
          <w:lang w:val="en-GB"/>
        </w:rPr>
        <w:t xml:space="preserve">If this is not possible, the </w:t>
      </w:r>
      <w:r>
        <w:rPr>
          <w:rStyle w:val="jlqj4b"/>
          <w:rFonts w:ascii="Arial" w:hAnsi="Arial" w:cs="Arial"/>
          <w:lang w:val="en-GB"/>
        </w:rPr>
        <w:t xml:space="preserve">bid </w:t>
      </w:r>
      <w:r w:rsidRPr="00500ECE">
        <w:rPr>
          <w:rStyle w:val="jlqj4b"/>
          <w:rFonts w:ascii="Arial" w:hAnsi="Arial" w:cs="Arial"/>
          <w:lang w:val="en-GB"/>
        </w:rPr>
        <w:t xml:space="preserve">must include an extensometer, which must allow initial measuring </w:t>
      </w:r>
      <w:r>
        <w:rPr>
          <w:rStyle w:val="jlqj4b"/>
          <w:rFonts w:ascii="Arial" w:hAnsi="Arial" w:cs="Arial"/>
          <w:lang w:val="en-GB"/>
        </w:rPr>
        <w:t>gauge lengths</w:t>
      </w:r>
      <w:r w:rsidRPr="00500ECE">
        <w:rPr>
          <w:rStyle w:val="jlqj4b"/>
          <w:rFonts w:ascii="Arial" w:hAnsi="Arial" w:cs="Arial"/>
          <w:lang w:val="en-GB"/>
        </w:rPr>
        <w:t xml:space="preserve"> for tensile measurements from 10 mm to at least 600 mm, must meet the requirements of class 0.5 </w:t>
      </w:r>
      <w:r w:rsidRPr="001346FE">
        <w:rPr>
          <w:rStyle w:val="jlqj4b"/>
          <w:rFonts w:ascii="Arial" w:hAnsi="Arial" w:cs="Arial"/>
          <w:lang w:val="en-GB"/>
        </w:rPr>
        <w:t>according to ISO 9513 from 0.02 mm to at least 600 mm of measured deformation, and must have a resolution</w:t>
      </w:r>
      <w:r w:rsidRPr="001346FE">
        <w:rPr>
          <w:rStyle w:val="viiyi"/>
          <w:rFonts w:ascii="Arial" w:hAnsi="Arial" w:cs="Arial"/>
          <w:lang w:val="en-GB"/>
        </w:rPr>
        <w:t xml:space="preserve"> </w:t>
      </w:r>
      <w:r w:rsidRPr="001346FE">
        <w:rPr>
          <w:rStyle w:val="jlqj4b"/>
          <w:rFonts w:ascii="Arial" w:hAnsi="Arial" w:cs="Arial"/>
          <w:lang w:val="en-GB"/>
        </w:rPr>
        <w:t>better or equal to 0.01 µm.</w:t>
      </w:r>
    </w:p>
    <w:p w14:paraId="55B180F6" w14:textId="77777777" w:rsidR="00157D2F" w:rsidRPr="00425E3F" w:rsidRDefault="00157D2F" w:rsidP="00712AC2">
      <w:pPr>
        <w:jc w:val="both"/>
        <w:rPr>
          <w:rFonts w:ascii="Arial" w:hAnsi="Arial" w:cs="Arial"/>
        </w:rPr>
      </w:pPr>
    </w:p>
    <w:sectPr w:rsidR="00157D2F" w:rsidRPr="00425E3F" w:rsidSect="00244DCD">
      <w:footerReference w:type="default" r:id="rId8"/>
      <w:pgSz w:w="11906" w:h="16838"/>
      <w:pgMar w:top="709" w:right="991" w:bottom="1418" w:left="1134" w:header="709" w:footer="21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22A3" w14:textId="77777777" w:rsidR="008742B7" w:rsidRDefault="008742B7">
      <w:pPr>
        <w:spacing w:after="0" w:line="240" w:lineRule="auto"/>
      </w:pPr>
      <w:r>
        <w:separator/>
      </w:r>
    </w:p>
  </w:endnote>
  <w:endnote w:type="continuationSeparator" w:id="0">
    <w:p w14:paraId="58AC7E68" w14:textId="77777777" w:rsidR="008742B7" w:rsidRDefault="00874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FA39" w14:textId="77777777" w:rsidR="00D46680" w:rsidRDefault="00D46680" w:rsidP="00244DCD">
    <w:pPr>
      <w:pStyle w:val="Noga"/>
      <w:rPr>
        <w:rFonts w:ascii="Arial" w:hAnsi="Arial" w:cs="Arial"/>
        <w:sz w:val="18"/>
      </w:rPr>
    </w:pPr>
  </w:p>
  <w:p w14:paraId="1676313B" w14:textId="77777777" w:rsidR="00D46680" w:rsidRDefault="00D46680" w:rsidP="00244DCD">
    <w:pPr>
      <w:pStyle w:val="Noga"/>
      <w:rPr>
        <w:rFonts w:ascii="Arial" w:hAnsi="Arial" w:cs="Arial"/>
        <w:sz w:val="18"/>
      </w:rPr>
    </w:pPr>
  </w:p>
  <w:p w14:paraId="4F4B53B6" w14:textId="77777777" w:rsidR="00D46680" w:rsidRDefault="00D46680" w:rsidP="00244DCD">
    <w:pPr>
      <w:pStyle w:val="Noga"/>
      <w:rPr>
        <w:rFonts w:ascii="Arial" w:hAnsi="Arial" w:cs="Arial"/>
        <w:sz w:val="18"/>
      </w:rPr>
    </w:pPr>
  </w:p>
  <w:p w14:paraId="17D75E90" w14:textId="77777777" w:rsidR="00D46680" w:rsidRPr="00244DCD" w:rsidRDefault="00D46680" w:rsidP="00244DCD">
    <w:pPr>
      <w:pStyle w:val="Noga"/>
      <w:rPr>
        <w:rFonts w:ascii="Arial" w:hAnsi="Arial" w:cs="Arial"/>
        <w:sz w:val="18"/>
      </w:rPr>
    </w:pPr>
    <w:r w:rsidRPr="00244DCD">
      <w:rPr>
        <w:rFonts w:ascii="Arial" w:hAnsi="Arial" w:cs="Arial"/>
        <w:sz w:val="18"/>
      </w:rPr>
      <w:t>TE</w:t>
    </w:r>
    <w:r>
      <w:rPr>
        <w:rFonts w:ascii="Arial" w:hAnsi="Arial" w:cs="Arial"/>
        <w:sz w:val="18"/>
      </w:rPr>
      <w:t>HNIČNA SPECIFIKACIJA</w:t>
    </w:r>
    <w:r w:rsidRPr="00244DCD">
      <w:rPr>
        <w:rFonts w:ascii="Arial" w:hAnsi="Arial" w:cs="Arial"/>
        <w:sz w:val="18"/>
      </w:rPr>
      <w:ptab w:relativeTo="margin" w:alignment="right" w:leader="none"/>
    </w:r>
    <w:r>
      <w:rPr>
        <w:rFonts w:ascii="Arial" w:hAnsi="Arial" w:cs="Arial"/>
        <w:noProof/>
        <w:sz w:val="18"/>
      </w:rPr>
      <w:t>Stran</w:t>
    </w:r>
    <w:r w:rsidRPr="00244DCD">
      <w:rPr>
        <w:rFonts w:ascii="Arial" w:hAnsi="Arial" w:cs="Arial"/>
        <w:noProof/>
        <w:sz w:val="18"/>
      </w:rPr>
      <w:t xml:space="preserve"> </w:t>
    </w:r>
    <w:r w:rsidRPr="00244DCD">
      <w:rPr>
        <w:rFonts w:ascii="Arial" w:hAnsi="Arial" w:cs="Arial"/>
        <w:noProof/>
        <w:sz w:val="18"/>
      </w:rPr>
      <w:fldChar w:fldCharType="begin"/>
    </w:r>
    <w:r w:rsidRPr="00244DCD">
      <w:rPr>
        <w:rFonts w:ascii="Arial" w:hAnsi="Arial" w:cs="Arial"/>
        <w:noProof/>
        <w:sz w:val="18"/>
      </w:rPr>
      <w:instrText xml:space="preserve"> PAGE  \* Arabic  \* MERGEFORMAT </w:instrText>
    </w:r>
    <w:r w:rsidRPr="00244DCD">
      <w:rPr>
        <w:rFonts w:ascii="Arial" w:hAnsi="Arial" w:cs="Arial"/>
        <w:noProof/>
        <w:sz w:val="18"/>
      </w:rPr>
      <w:fldChar w:fldCharType="separate"/>
    </w:r>
    <w:r w:rsidR="00F9355B">
      <w:rPr>
        <w:rFonts w:ascii="Arial" w:hAnsi="Arial" w:cs="Arial"/>
        <w:noProof/>
        <w:sz w:val="18"/>
      </w:rPr>
      <w:t>1</w:t>
    </w:r>
    <w:r w:rsidRPr="00244DCD">
      <w:rPr>
        <w:rFonts w:ascii="Arial" w:hAnsi="Arial" w:cs="Arial"/>
        <w:noProof/>
        <w:sz w:val="18"/>
      </w:rPr>
      <w:fldChar w:fldCharType="end"/>
    </w:r>
    <w:r>
      <w:rPr>
        <w:rFonts w:ascii="Arial" w:hAnsi="Arial" w:cs="Arial"/>
        <w:noProof/>
        <w:sz w:val="18"/>
      </w:rPr>
      <w:t xml:space="preserve"> od</w:t>
    </w:r>
    <w:r w:rsidRPr="00244DCD">
      <w:rPr>
        <w:rFonts w:ascii="Arial" w:hAnsi="Arial" w:cs="Arial"/>
        <w:noProof/>
        <w:sz w:val="18"/>
      </w:rPr>
      <w:t xml:space="preserve"> </w:t>
    </w:r>
    <w:r w:rsidRPr="00244DCD">
      <w:rPr>
        <w:rFonts w:ascii="Arial" w:hAnsi="Arial" w:cs="Arial"/>
        <w:noProof/>
        <w:sz w:val="18"/>
      </w:rPr>
      <w:fldChar w:fldCharType="begin"/>
    </w:r>
    <w:r w:rsidRPr="00244DCD">
      <w:rPr>
        <w:rFonts w:ascii="Arial" w:hAnsi="Arial" w:cs="Arial"/>
        <w:noProof/>
        <w:sz w:val="18"/>
      </w:rPr>
      <w:instrText xml:space="preserve"> NUMPAGES  \* Arabic  \* MERGEFORMAT </w:instrText>
    </w:r>
    <w:r w:rsidRPr="00244DCD">
      <w:rPr>
        <w:rFonts w:ascii="Arial" w:hAnsi="Arial" w:cs="Arial"/>
        <w:noProof/>
        <w:sz w:val="18"/>
      </w:rPr>
      <w:fldChar w:fldCharType="separate"/>
    </w:r>
    <w:r w:rsidR="00F9355B">
      <w:rPr>
        <w:rFonts w:ascii="Arial" w:hAnsi="Arial" w:cs="Arial"/>
        <w:noProof/>
        <w:sz w:val="18"/>
      </w:rPr>
      <w:t>1</w:t>
    </w:r>
    <w:r w:rsidRPr="00244DCD">
      <w:rPr>
        <w:rFonts w:ascii="Arial" w:hAnsi="Arial" w:cs="Arial"/>
        <w:noProof/>
        <w:sz w:val="18"/>
      </w:rPr>
      <w:fldChar w:fldCharType="end"/>
    </w:r>
  </w:p>
  <w:p w14:paraId="3C536DF0" w14:textId="77777777" w:rsidR="00D46680" w:rsidRDefault="00D46680" w:rsidP="00244DCD">
    <w:pPr>
      <w:tabs>
        <w:tab w:val="left" w:pos="751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5ADF" w14:textId="77777777" w:rsidR="008742B7" w:rsidRDefault="008742B7">
      <w:pPr>
        <w:spacing w:after="0" w:line="240" w:lineRule="auto"/>
      </w:pPr>
      <w:r>
        <w:separator/>
      </w:r>
    </w:p>
  </w:footnote>
  <w:footnote w:type="continuationSeparator" w:id="0">
    <w:p w14:paraId="4A886AD9" w14:textId="77777777" w:rsidR="008742B7" w:rsidRDefault="008742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4B3"/>
    <w:multiLevelType w:val="hybridMultilevel"/>
    <w:tmpl w:val="88D8549A"/>
    <w:lvl w:ilvl="0" w:tplc="B8E817E2">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1A1898"/>
    <w:multiLevelType w:val="hybridMultilevel"/>
    <w:tmpl w:val="8AAC5170"/>
    <w:lvl w:ilvl="0" w:tplc="B8E817E2">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0A1B61"/>
    <w:multiLevelType w:val="hybridMultilevel"/>
    <w:tmpl w:val="36EC6020"/>
    <w:lvl w:ilvl="0" w:tplc="B8E817E2">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40729B"/>
    <w:multiLevelType w:val="multilevel"/>
    <w:tmpl w:val="DC067FFC"/>
    <w:styleLink w:val="Dash"/>
    <w:lvl w:ilvl="0">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1">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2">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3">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4">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5">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6">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7">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lvl w:ilvl="8">
      <w:start w:val="1"/>
      <w:numFmt w:val="bullet"/>
      <w:lvlText w:val="-"/>
      <w:lvlJc w:val="left"/>
      <w:rPr>
        <w:rFonts w:ascii="Helvetica" w:eastAsia="Helvetica" w:hAnsi="Helvetica" w:cs="Helvetica"/>
        <w:b w:val="0"/>
        <w:bCs w:val="0"/>
        <w:i w:val="0"/>
        <w:iCs w:val="0"/>
        <w:caps w:val="0"/>
        <w:smallCaps w:val="0"/>
        <w:strike w:val="0"/>
        <w:dstrike w:val="0"/>
        <w:color w:val="000000"/>
        <w:spacing w:val="0"/>
        <w:kern w:val="0"/>
        <w:position w:val="4"/>
        <w:sz w:val="26"/>
        <w:szCs w:val="26"/>
        <w:u w:val="none"/>
        <w:vertAlign w:val="baseline"/>
        <w14:textOutline w14:w="0" w14:cap="rnd" w14:cmpd="sng" w14:algn="ctr">
          <w14:noFill/>
          <w14:prstDash w14:val="solid"/>
          <w14:bevel/>
        </w14:textOutline>
      </w:rPr>
    </w:lvl>
  </w:abstractNum>
  <w:abstractNum w:abstractNumId="4" w15:restartNumberingAfterBreak="0">
    <w:nsid w:val="385F58B3"/>
    <w:multiLevelType w:val="hybridMultilevel"/>
    <w:tmpl w:val="2C9CE806"/>
    <w:lvl w:ilvl="0" w:tplc="04240001">
      <w:start w:val="1"/>
      <w:numFmt w:val="bullet"/>
      <w:lvlText w:val=""/>
      <w:lvlJc w:val="left"/>
      <w:pPr>
        <w:ind w:left="720" w:hanging="360"/>
      </w:pPr>
      <w:rPr>
        <w:rFonts w:ascii="Symbol" w:hAnsi="Symbol" w:hint="default"/>
      </w:rPr>
    </w:lvl>
    <w:lvl w:ilvl="1" w:tplc="B8E817E2">
      <w:numFmt w:val="bullet"/>
      <w:lvlText w:val="-"/>
      <w:lvlJc w:val="left"/>
      <w:pPr>
        <w:ind w:left="1440" w:hanging="360"/>
      </w:pPr>
      <w:rPr>
        <w:rFonts w:ascii="Arial" w:eastAsiaTheme="minorEastAsia"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D50E64"/>
    <w:multiLevelType w:val="multilevel"/>
    <w:tmpl w:val="A1A27674"/>
    <w:styleLink w:val="Numbered"/>
    <w:lvl w:ilvl="0">
      <w:start w:val="1"/>
      <w:numFmt w:val="decimal"/>
      <w:lvlText w:val="%1."/>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decimal"/>
      <w:lvlText w:val="%2."/>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decimal"/>
      <w:lvlText w:val="%3."/>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decimal"/>
      <w:lvlText w:val="%4."/>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decimal"/>
      <w:lvlText w:val="%5."/>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decimal"/>
      <w:lvlText w:val="%6."/>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decimal"/>
      <w:lvlText w:val="%7."/>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decimal"/>
      <w:lvlText w:val="%8."/>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decimal"/>
      <w:lvlText w:val="%9."/>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6" w15:restartNumberingAfterBreak="0">
    <w:nsid w:val="41B33535"/>
    <w:multiLevelType w:val="multilevel"/>
    <w:tmpl w:val="F996B4CC"/>
    <w:styleLink w:val="Lettered"/>
    <w:lvl w:ilvl="0">
      <w:start w:val="1"/>
      <w:numFmt w:val="upperLetter"/>
      <w:lvlText w:val="%1."/>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upperLetter"/>
      <w:lvlText w:val="%2."/>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upperLetter"/>
      <w:lvlText w:val="%3."/>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upperLetter"/>
      <w:lvlText w:val="%4."/>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upperLetter"/>
      <w:lvlText w:val="%5."/>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upperLetter"/>
      <w:lvlText w:val="%6."/>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upperLetter"/>
      <w:lvlText w:val="%7."/>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upperLetter"/>
      <w:lvlText w:val="%8."/>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upperLetter"/>
      <w:lvlText w:val="%9."/>
      <w:lvlJc w:val="left"/>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7" w15:restartNumberingAfterBreak="0">
    <w:nsid w:val="59443CF9"/>
    <w:multiLevelType w:val="hybridMultilevel"/>
    <w:tmpl w:val="CF68705E"/>
    <w:lvl w:ilvl="0" w:tplc="B8E817E2">
      <w:numFmt w:val="bullet"/>
      <w:lvlText w:val="-"/>
      <w:lvlJc w:val="left"/>
      <w:pPr>
        <w:ind w:left="720" w:hanging="360"/>
      </w:pPr>
      <w:rPr>
        <w:rFonts w:ascii="Arial" w:eastAsiaTheme="minorEastAsia" w:hAnsi="Arial" w:cs="Arial" w:hint="default"/>
      </w:rPr>
    </w:lvl>
    <w:lvl w:ilvl="1" w:tplc="B8E817E2">
      <w:numFmt w:val="bullet"/>
      <w:lvlText w:val="-"/>
      <w:lvlJc w:val="left"/>
      <w:pPr>
        <w:ind w:left="1440" w:hanging="360"/>
      </w:pPr>
      <w:rPr>
        <w:rFonts w:ascii="Arial" w:eastAsiaTheme="minorEastAsia"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A7A2A49"/>
    <w:multiLevelType w:val="hybridMultilevel"/>
    <w:tmpl w:val="D88E79C8"/>
    <w:lvl w:ilvl="0" w:tplc="04240001">
      <w:start w:val="1"/>
      <w:numFmt w:val="bullet"/>
      <w:lvlText w:val=""/>
      <w:lvlJc w:val="left"/>
      <w:pPr>
        <w:ind w:left="720" w:hanging="360"/>
      </w:pPr>
      <w:rPr>
        <w:rFonts w:ascii="Symbol" w:hAnsi="Symbol" w:hint="default"/>
      </w:rPr>
    </w:lvl>
    <w:lvl w:ilvl="1" w:tplc="B8E817E2">
      <w:numFmt w:val="bullet"/>
      <w:lvlText w:val="-"/>
      <w:lvlJc w:val="left"/>
      <w:pPr>
        <w:ind w:left="1440" w:hanging="360"/>
      </w:pPr>
      <w:rPr>
        <w:rFonts w:ascii="Arial" w:eastAsiaTheme="minorEastAsia" w:hAnsi="Arial" w:cs="Arial" w:hint="default"/>
      </w:rPr>
    </w:lvl>
    <w:lvl w:ilvl="2" w:tplc="A87658E4">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5B1830"/>
    <w:multiLevelType w:val="hybridMultilevel"/>
    <w:tmpl w:val="4CEC4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0"/>
  </w:num>
  <w:num w:numId="6">
    <w:abstractNumId w:val="4"/>
  </w:num>
  <w:num w:numId="7">
    <w:abstractNumId w:val="2"/>
  </w:num>
  <w:num w:numId="8">
    <w:abstractNumId w:val="7"/>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F02"/>
    <w:rsid w:val="000009E1"/>
    <w:rsid w:val="0000253C"/>
    <w:rsid w:val="000066C7"/>
    <w:rsid w:val="00017EE9"/>
    <w:rsid w:val="00040E02"/>
    <w:rsid w:val="00052EF5"/>
    <w:rsid w:val="000563BF"/>
    <w:rsid w:val="000572B5"/>
    <w:rsid w:val="00057AF7"/>
    <w:rsid w:val="00082F25"/>
    <w:rsid w:val="0008397B"/>
    <w:rsid w:val="000847D2"/>
    <w:rsid w:val="00086485"/>
    <w:rsid w:val="00086AD7"/>
    <w:rsid w:val="00097E68"/>
    <w:rsid w:val="000B0110"/>
    <w:rsid w:val="000B1F4A"/>
    <w:rsid w:val="000C04D0"/>
    <w:rsid w:val="000C164E"/>
    <w:rsid w:val="000D0D8E"/>
    <w:rsid w:val="000D4FBF"/>
    <w:rsid w:val="000F263C"/>
    <w:rsid w:val="001062D9"/>
    <w:rsid w:val="001231C7"/>
    <w:rsid w:val="001346FE"/>
    <w:rsid w:val="0015146B"/>
    <w:rsid w:val="00157D2F"/>
    <w:rsid w:val="00160372"/>
    <w:rsid w:val="00167217"/>
    <w:rsid w:val="001724A4"/>
    <w:rsid w:val="00174C96"/>
    <w:rsid w:val="0018068E"/>
    <w:rsid w:val="001C0490"/>
    <w:rsid w:val="001C0D1F"/>
    <w:rsid w:val="001C6035"/>
    <w:rsid w:val="001D7089"/>
    <w:rsid w:val="001E658D"/>
    <w:rsid w:val="001F308A"/>
    <w:rsid w:val="001F6C8F"/>
    <w:rsid w:val="002022B3"/>
    <w:rsid w:val="00205488"/>
    <w:rsid w:val="00215933"/>
    <w:rsid w:val="00244DCD"/>
    <w:rsid w:val="00251EF3"/>
    <w:rsid w:val="0025529B"/>
    <w:rsid w:val="002637AD"/>
    <w:rsid w:val="00272308"/>
    <w:rsid w:val="00277588"/>
    <w:rsid w:val="00285AC1"/>
    <w:rsid w:val="00294F2F"/>
    <w:rsid w:val="002A1ACD"/>
    <w:rsid w:val="002A360F"/>
    <w:rsid w:val="002A5BEF"/>
    <w:rsid w:val="002B15A1"/>
    <w:rsid w:val="002B3AC5"/>
    <w:rsid w:val="002D2F99"/>
    <w:rsid w:val="002D3518"/>
    <w:rsid w:val="002E3573"/>
    <w:rsid w:val="002E3ECB"/>
    <w:rsid w:val="002F3394"/>
    <w:rsid w:val="002F736A"/>
    <w:rsid w:val="00307D05"/>
    <w:rsid w:val="00311B31"/>
    <w:rsid w:val="0031492C"/>
    <w:rsid w:val="0032301A"/>
    <w:rsid w:val="00323114"/>
    <w:rsid w:val="00334AB9"/>
    <w:rsid w:val="00341867"/>
    <w:rsid w:val="00341D3A"/>
    <w:rsid w:val="00352FA9"/>
    <w:rsid w:val="003534C5"/>
    <w:rsid w:val="00357E30"/>
    <w:rsid w:val="003624ED"/>
    <w:rsid w:val="00381D66"/>
    <w:rsid w:val="00382AF7"/>
    <w:rsid w:val="003A3302"/>
    <w:rsid w:val="003A3A65"/>
    <w:rsid w:val="003A3DEA"/>
    <w:rsid w:val="003C1765"/>
    <w:rsid w:val="003D0632"/>
    <w:rsid w:val="003D34C6"/>
    <w:rsid w:val="003E1399"/>
    <w:rsid w:val="003E5358"/>
    <w:rsid w:val="003E5B93"/>
    <w:rsid w:val="003F1128"/>
    <w:rsid w:val="004145E8"/>
    <w:rsid w:val="00416A62"/>
    <w:rsid w:val="004210A5"/>
    <w:rsid w:val="00425E3F"/>
    <w:rsid w:val="00432188"/>
    <w:rsid w:val="00436384"/>
    <w:rsid w:val="00450BAA"/>
    <w:rsid w:val="00457863"/>
    <w:rsid w:val="004613D0"/>
    <w:rsid w:val="004635E2"/>
    <w:rsid w:val="0046783F"/>
    <w:rsid w:val="004724D4"/>
    <w:rsid w:val="00475202"/>
    <w:rsid w:val="004834AC"/>
    <w:rsid w:val="00490BBF"/>
    <w:rsid w:val="00496689"/>
    <w:rsid w:val="004A2DB3"/>
    <w:rsid w:val="004B0B6D"/>
    <w:rsid w:val="004B1E7E"/>
    <w:rsid w:val="004C00F2"/>
    <w:rsid w:val="004C50B0"/>
    <w:rsid w:val="004C6DD0"/>
    <w:rsid w:val="004E454D"/>
    <w:rsid w:val="004E6914"/>
    <w:rsid w:val="004E6985"/>
    <w:rsid w:val="004E6C57"/>
    <w:rsid w:val="004F0549"/>
    <w:rsid w:val="004F2484"/>
    <w:rsid w:val="004F4474"/>
    <w:rsid w:val="00500ECE"/>
    <w:rsid w:val="0050121F"/>
    <w:rsid w:val="005119BB"/>
    <w:rsid w:val="005133A5"/>
    <w:rsid w:val="00543C42"/>
    <w:rsid w:val="00547906"/>
    <w:rsid w:val="00556DBF"/>
    <w:rsid w:val="0055787B"/>
    <w:rsid w:val="00572BA2"/>
    <w:rsid w:val="00573987"/>
    <w:rsid w:val="005A20CF"/>
    <w:rsid w:val="005C40B3"/>
    <w:rsid w:val="005E5091"/>
    <w:rsid w:val="005F13F5"/>
    <w:rsid w:val="00603365"/>
    <w:rsid w:val="00607C0E"/>
    <w:rsid w:val="00614E40"/>
    <w:rsid w:val="00617668"/>
    <w:rsid w:val="00624978"/>
    <w:rsid w:val="00645138"/>
    <w:rsid w:val="00646D58"/>
    <w:rsid w:val="00657807"/>
    <w:rsid w:val="00661C42"/>
    <w:rsid w:val="00674B5D"/>
    <w:rsid w:val="00686FFC"/>
    <w:rsid w:val="006A2374"/>
    <w:rsid w:val="006A705D"/>
    <w:rsid w:val="006C7C41"/>
    <w:rsid w:val="006D4C95"/>
    <w:rsid w:val="006E23E6"/>
    <w:rsid w:val="00701F62"/>
    <w:rsid w:val="00702CF5"/>
    <w:rsid w:val="00710F57"/>
    <w:rsid w:val="00712AC2"/>
    <w:rsid w:val="00715E1B"/>
    <w:rsid w:val="0071702A"/>
    <w:rsid w:val="007268EC"/>
    <w:rsid w:val="007307BE"/>
    <w:rsid w:val="007361D1"/>
    <w:rsid w:val="00746FF7"/>
    <w:rsid w:val="00751457"/>
    <w:rsid w:val="00754A88"/>
    <w:rsid w:val="007579FA"/>
    <w:rsid w:val="00771A3E"/>
    <w:rsid w:val="007720DC"/>
    <w:rsid w:val="00781A1B"/>
    <w:rsid w:val="007A7AC4"/>
    <w:rsid w:val="007B54DB"/>
    <w:rsid w:val="007C078F"/>
    <w:rsid w:val="007C4173"/>
    <w:rsid w:val="007D4AD1"/>
    <w:rsid w:val="00800F91"/>
    <w:rsid w:val="00811997"/>
    <w:rsid w:val="0081253D"/>
    <w:rsid w:val="008206A0"/>
    <w:rsid w:val="00825EDE"/>
    <w:rsid w:val="00827DF5"/>
    <w:rsid w:val="0083796E"/>
    <w:rsid w:val="00840906"/>
    <w:rsid w:val="008636C3"/>
    <w:rsid w:val="008662FA"/>
    <w:rsid w:val="00871FE5"/>
    <w:rsid w:val="008742B7"/>
    <w:rsid w:val="008B35FF"/>
    <w:rsid w:val="008C3EF9"/>
    <w:rsid w:val="008C5C01"/>
    <w:rsid w:val="008D78EE"/>
    <w:rsid w:val="008F1F7B"/>
    <w:rsid w:val="008F1FAC"/>
    <w:rsid w:val="008F5B27"/>
    <w:rsid w:val="008F6146"/>
    <w:rsid w:val="008F78AD"/>
    <w:rsid w:val="0091224D"/>
    <w:rsid w:val="00913803"/>
    <w:rsid w:val="00934172"/>
    <w:rsid w:val="00934E8C"/>
    <w:rsid w:val="00947F77"/>
    <w:rsid w:val="00963A1C"/>
    <w:rsid w:val="00966F19"/>
    <w:rsid w:val="00971B57"/>
    <w:rsid w:val="00973C73"/>
    <w:rsid w:val="00985C4C"/>
    <w:rsid w:val="00986849"/>
    <w:rsid w:val="00993DF4"/>
    <w:rsid w:val="00996F43"/>
    <w:rsid w:val="00997A25"/>
    <w:rsid w:val="009B11BF"/>
    <w:rsid w:val="009D3717"/>
    <w:rsid w:val="009D66F7"/>
    <w:rsid w:val="009E65B2"/>
    <w:rsid w:val="009F4D17"/>
    <w:rsid w:val="009F53A1"/>
    <w:rsid w:val="00A03114"/>
    <w:rsid w:val="00A05552"/>
    <w:rsid w:val="00A079B4"/>
    <w:rsid w:val="00A17931"/>
    <w:rsid w:val="00A17CCF"/>
    <w:rsid w:val="00A55F02"/>
    <w:rsid w:val="00A569F9"/>
    <w:rsid w:val="00A64C58"/>
    <w:rsid w:val="00A70F9C"/>
    <w:rsid w:val="00A82EE6"/>
    <w:rsid w:val="00A847C9"/>
    <w:rsid w:val="00A906D8"/>
    <w:rsid w:val="00A9649E"/>
    <w:rsid w:val="00AA3413"/>
    <w:rsid w:val="00AA394F"/>
    <w:rsid w:val="00AB62E4"/>
    <w:rsid w:val="00B02349"/>
    <w:rsid w:val="00B04C3E"/>
    <w:rsid w:val="00B06813"/>
    <w:rsid w:val="00B30DDE"/>
    <w:rsid w:val="00B41704"/>
    <w:rsid w:val="00B5795D"/>
    <w:rsid w:val="00B65F18"/>
    <w:rsid w:val="00B72094"/>
    <w:rsid w:val="00B73563"/>
    <w:rsid w:val="00B76302"/>
    <w:rsid w:val="00B909A6"/>
    <w:rsid w:val="00B92642"/>
    <w:rsid w:val="00BA1DF7"/>
    <w:rsid w:val="00BA54CC"/>
    <w:rsid w:val="00BB5D89"/>
    <w:rsid w:val="00BC564E"/>
    <w:rsid w:val="00BC79FC"/>
    <w:rsid w:val="00C01D1B"/>
    <w:rsid w:val="00C0226F"/>
    <w:rsid w:val="00C02A4A"/>
    <w:rsid w:val="00C0670C"/>
    <w:rsid w:val="00C15718"/>
    <w:rsid w:val="00C21650"/>
    <w:rsid w:val="00C226B0"/>
    <w:rsid w:val="00C33AE9"/>
    <w:rsid w:val="00C35600"/>
    <w:rsid w:val="00C479A4"/>
    <w:rsid w:val="00C523B7"/>
    <w:rsid w:val="00C5276A"/>
    <w:rsid w:val="00C53683"/>
    <w:rsid w:val="00C5675E"/>
    <w:rsid w:val="00C63BE0"/>
    <w:rsid w:val="00C66328"/>
    <w:rsid w:val="00C708F3"/>
    <w:rsid w:val="00C71D54"/>
    <w:rsid w:val="00C7326A"/>
    <w:rsid w:val="00C76272"/>
    <w:rsid w:val="00C82EB9"/>
    <w:rsid w:val="00C84155"/>
    <w:rsid w:val="00C9072C"/>
    <w:rsid w:val="00C948E6"/>
    <w:rsid w:val="00C9627D"/>
    <w:rsid w:val="00CA18F8"/>
    <w:rsid w:val="00CA3732"/>
    <w:rsid w:val="00CA5DE0"/>
    <w:rsid w:val="00CB2235"/>
    <w:rsid w:val="00CE0609"/>
    <w:rsid w:val="00CE2F14"/>
    <w:rsid w:val="00CE7210"/>
    <w:rsid w:val="00CE7D91"/>
    <w:rsid w:val="00CF2F84"/>
    <w:rsid w:val="00CF4460"/>
    <w:rsid w:val="00CF6917"/>
    <w:rsid w:val="00D0326F"/>
    <w:rsid w:val="00D05126"/>
    <w:rsid w:val="00D22DDA"/>
    <w:rsid w:val="00D26C43"/>
    <w:rsid w:val="00D46680"/>
    <w:rsid w:val="00D53E12"/>
    <w:rsid w:val="00D64944"/>
    <w:rsid w:val="00D91484"/>
    <w:rsid w:val="00D92AA8"/>
    <w:rsid w:val="00DA0D49"/>
    <w:rsid w:val="00DB7173"/>
    <w:rsid w:val="00DC4FF9"/>
    <w:rsid w:val="00DD1476"/>
    <w:rsid w:val="00DD1EDE"/>
    <w:rsid w:val="00DF04B9"/>
    <w:rsid w:val="00E00BB2"/>
    <w:rsid w:val="00E10154"/>
    <w:rsid w:val="00E10763"/>
    <w:rsid w:val="00E12C21"/>
    <w:rsid w:val="00E151DF"/>
    <w:rsid w:val="00E163F0"/>
    <w:rsid w:val="00E237DC"/>
    <w:rsid w:val="00E27991"/>
    <w:rsid w:val="00E31F45"/>
    <w:rsid w:val="00E374A1"/>
    <w:rsid w:val="00E4483A"/>
    <w:rsid w:val="00E44B83"/>
    <w:rsid w:val="00E55D5A"/>
    <w:rsid w:val="00E62752"/>
    <w:rsid w:val="00E653ED"/>
    <w:rsid w:val="00E705F4"/>
    <w:rsid w:val="00E70CBC"/>
    <w:rsid w:val="00E74D75"/>
    <w:rsid w:val="00E757D6"/>
    <w:rsid w:val="00E75EE4"/>
    <w:rsid w:val="00E76ADF"/>
    <w:rsid w:val="00E90141"/>
    <w:rsid w:val="00E9323C"/>
    <w:rsid w:val="00E94A43"/>
    <w:rsid w:val="00EA3472"/>
    <w:rsid w:val="00EB32DC"/>
    <w:rsid w:val="00EC0A5B"/>
    <w:rsid w:val="00EC13E4"/>
    <w:rsid w:val="00EC5154"/>
    <w:rsid w:val="00EE1007"/>
    <w:rsid w:val="00EF539E"/>
    <w:rsid w:val="00F11F96"/>
    <w:rsid w:val="00F22AD4"/>
    <w:rsid w:val="00F2375A"/>
    <w:rsid w:val="00F241D9"/>
    <w:rsid w:val="00F25BBC"/>
    <w:rsid w:val="00F37774"/>
    <w:rsid w:val="00F47575"/>
    <w:rsid w:val="00F549EE"/>
    <w:rsid w:val="00F64FB3"/>
    <w:rsid w:val="00F72CE4"/>
    <w:rsid w:val="00F829F9"/>
    <w:rsid w:val="00F90D6C"/>
    <w:rsid w:val="00F9355B"/>
    <w:rsid w:val="00F941D4"/>
    <w:rsid w:val="00FA0406"/>
    <w:rsid w:val="00FA146C"/>
    <w:rsid w:val="00FA54BA"/>
    <w:rsid w:val="00FB1D1A"/>
    <w:rsid w:val="00FB2EA3"/>
    <w:rsid w:val="00FC47A9"/>
    <w:rsid w:val="00FC67C3"/>
    <w:rsid w:val="00FD229F"/>
    <w:rsid w:val="00FE49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E55A"/>
  <w15:docId w15:val="{66A0F859-E2F5-4CE9-86AD-5259A039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sl-SI" w:eastAsia="sl-SI"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2CE4"/>
  </w:style>
  <w:style w:type="paragraph" w:styleId="Naslov1">
    <w:name w:val="heading 1"/>
    <w:basedOn w:val="Navaden"/>
    <w:next w:val="Navaden"/>
    <w:link w:val="Naslov1Znak"/>
    <w:uiPriority w:val="9"/>
    <w:qFormat/>
    <w:rsid w:val="00F72CE4"/>
    <w:pPr>
      <w:pBdr>
        <w:bottom w:val="thinThickSmallGap" w:sz="12" w:space="1" w:color="3C8890" w:themeColor="accent2" w:themeShade="BF"/>
      </w:pBdr>
      <w:spacing w:before="400"/>
      <w:jc w:val="center"/>
      <w:outlineLvl w:val="0"/>
    </w:pPr>
    <w:rPr>
      <w:caps/>
      <w:color w:val="285B60" w:themeColor="accent2" w:themeShade="80"/>
      <w:spacing w:val="20"/>
      <w:sz w:val="28"/>
      <w:szCs w:val="28"/>
    </w:rPr>
  </w:style>
  <w:style w:type="paragraph" w:styleId="Naslov2">
    <w:name w:val="heading 2"/>
    <w:basedOn w:val="Navaden"/>
    <w:next w:val="Navaden"/>
    <w:link w:val="Naslov2Znak"/>
    <w:uiPriority w:val="9"/>
    <w:unhideWhenUsed/>
    <w:qFormat/>
    <w:rsid w:val="00F72CE4"/>
    <w:pPr>
      <w:pBdr>
        <w:bottom w:val="single" w:sz="4" w:space="1" w:color="285A5F" w:themeColor="accent2" w:themeShade="7F"/>
      </w:pBdr>
      <w:spacing w:before="400"/>
      <w:jc w:val="center"/>
      <w:outlineLvl w:val="1"/>
    </w:pPr>
    <w:rPr>
      <w:caps/>
      <w:color w:val="285B60" w:themeColor="accent2" w:themeShade="80"/>
      <w:spacing w:val="15"/>
      <w:sz w:val="24"/>
      <w:szCs w:val="24"/>
    </w:rPr>
  </w:style>
  <w:style w:type="paragraph" w:styleId="Naslov3">
    <w:name w:val="heading 3"/>
    <w:basedOn w:val="Navaden"/>
    <w:next w:val="Navaden"/>
    <w:link w:val="Naslov3Znak"/>
    <w:uiPriority w:val="9"/>
    <w:unhideWhenUsed/>
    <w:qFormat/>
    <w:rsid w:val="00F72CE4"/>
    <w:pPr>
      <w:pBdr>
        <w:top w:val="dotted" w:sz="4" w:space="1" w:color="285A5F" w:themeColor="accent2" w:themeShade="7F"/>
        <w:bottom w:val="dotted" w:sz="4" w:space="1" w:color="285A5F" w:themeColor="accent2" w:themeShade="7F"/>
      </w:pBdr>
      <w:spacing w:before="300"/>
      <w:jc w:val="center"/>
      <w:outlineLvl w:val="2"/>
    </w:pPr>
    <w:rPr>
      <w:caps/>
      <w:color w:val="285A5F" w:themeColor="accent2" w:themeShade="7F"/>
      <w:sz w:val="24"/>
      <w:szCs w:val="24"/>
    </w:rPr>
  </w:style>
  <w:style w:type="paragraph" w:styleId="Naslov4">
    <w:name w:val="heading 4"/>
    <w:basedOn w:val="Navaden"/>
    <w:next w:val="Navaden"/>
    <w:link w:val="Naslov4Znak"/>
    <w:uiPriority w:val="9"/>
    <w:unhideWhenUsed/>
    <w:qFormat/>
    <w:rsid w:val="00F72CE4"/>
    <w:pPr>
      <w:pBdr>
        <w:bottom w:val="dotted" w:sz="4" w:space="1" w:color="3C8890" w:themeColor="accent2" w:themeShade="BF"/>
      </w:pBdr>
      <w:spacing w:after="120"/>
      <w:jc w:val="center"/>
      <w:outlineLvl w:val="3"/>
    </w:pPr>
    <w:rPr>
      <w:caps/>
      <w:color w:val="285A5F" w:themeColor="accent2" w:themeShade="7F"/>
      <w:spacing w:val="10"/>
    </w:rPr>
  </w:style>
  <w:style w:type="paragraph" w:styleId="Naslov5">
    <w:name w:val="heading 5"/>
    <w:basedOn w:val="Navaden"/>
    <w:next w:val="Navaden"/>
    <w:link w:val="Naslov5Znak"/>
    <w:uiPriority w:val="9"/>
    <w:semiHidden/>
    <w:unhideWhenUsed/>
    <w:qFormat/>
    <w:rsid w:val="00F72CE4"/>
    <w:pPr>
      <w:spacing w:before="320" w:after="120"/>
      <w:jc w:val="center"/>
      <w:outlineLvl w:val="4"/>
    </w:pPr>
    <w:rPr>
      <w:caps/>
      <w:color w:val="285A5F" w:themeColor="accent2" w:themeShade="7F"/>
      <w:spacing w:val="10"/>
    </w:rPr>
  </w:style>
  <w:style w:type="paragraph" w:styleId="Naslov6">
    <w:name w:val="heading 6"/>
    <w:basedOn w:val="Navaden"/>
    <w:next w:val="Navaden"/>
    <w:link w:val="Naslov6Znak"/>
    <w:uiPriority w:val="9"/>
    <w:semiHidden/>
    <w:unhideWhenUsed/>
    <w:qFormat/>
    <w:rsid w:val="00F72CE4"/>
    <w:pPr>
      <w:spacing w:after="120"/>
      <w:jc w:val="center"/>
      <w:outlineLvl w:val="5"/>
    </w:pPr>
    <w:rPr>
      <w:caps/>
      <w:color w:val="3C8890" w:themeColor="accent2" w:themeShade="BF"/>
      <w:spacing w:val="10"/>
    </w:rPr>
  </w:style>
  <w:style w:type="paragraph" w:styleId="Naslov7">
    <w:name w:val="heading 7"/>
    <w:basedOn w:val="Navaden"/>
    <w:next w:val="Navaden"/>
    <w:link w:val="Naslov7Znak"/>
    <w:uiPriority w:val="9"/>
    <w:semiHidden/>
    <w:unhideWhenUsed/>
    <w:qFormat/>
    <w:rsid w:val="00F72CE4"/>
    <w:pPr>
      <w:spacing w:after="120"/>
      <w:jc w:val="center"/>
      <w:outlineLvl w:val="6"/>
    </w:pPr>
    <w:rPr>
      <w:i/>
      <w:iCs/>
      <w:caps/>
      <w:color w:val="3C8890" w:themeColor="accent2" w:themeShade="BF"/>
      <w:spacing w:val="10"/>
    </w:rPr>
  </w:style>
  <w:style w:type="paragraph" w:styleId="Naslov8">
    <w:name w:val="heading 8"/>
    <w:basedOn w:val="Navaden"/>
    <w:next w:val="Navaden"/>
    <w:link w:val="Naslov8Znak"/>
    <w:uiPriority w:val="9"/>
    <w:semiHidden/>
    <w:unhideWhenUsed/>
    <w:qFormat/>
    <w:rsid w:val="00F72CE4"/>
    <w:pPr>
      <w:spacing w:after="120"/>
      <w:jc w:val="center"/>
      <w:outlineLvl w:val="7"/>
    </w:pPr>
    <w:rPr>
      <w:caps/>
      <w:spacing w:val="10"/>
      <w:sz w:val="20"/>
      <w:szCs w:val="20"/>
    </w:rPr>
  </w:style>
  <w:style w:type="paragraph" w:styleId="Naslov9">
    <w:name w:val="heading 9"/>
    <w:basedOn w:val="Navaden"/>
    <w:next w:val="Navaden"/>
    <w:link w:val="Naslov9Znak"/>
    <w:uiPriority w:val="9"/>
    <w:semiHidden/>
    <w:unhideWhenUsed/>
    <w:qFormat/>
    <w:rsid w:val="00F72CE4"/>
    <w:pPr>
      <w:spacing w:after="120"/>
      <w:jc w:val="center"/>
      <w:outlineLvl w:val="8"/>
    </w:pPr>
    <w:rPr>
      <w:i/>
      <w:iCs/>
      <w:caps/>
      <w:spacing w:val="1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u w:val="single"/>
    </w:rPr>
  </w:style>
  <w:style w:type="paragraph" w:styleId="Naslov">
    <w:name w:val="Title"/>
    <w:basedOn w:val="Navaden"/>
    <w:next w:val="Navaden"/>
    <w:link w:val="NaslovZnak"/>
    <w:uiPriority w:val="10"/>
    <w:qFormat/>
    <w:rsid w:val="00F72CE4"/>
    <w:pPr>
      <w:pBdr>
        <w:top w:val="dotted" w:sz="2" w:space="1" w:color="285B60" w:themeColor="accent2" w:themeShade="80"/>
        <w:bottom w:val="dotted" w:sz="2" w:space="6" w:color="285B60" w:themeColor="accent2" w:themeShade="80"/>
      </w:pBdr>
      <w:spacing w:before="500" w:after="300" w:line="240" w:lineRule="auto"/>
      <w:jc w:val="center"/>
    </w:pPr>
    <w:rPr>
      <w:caps/>
      <w:color w:val="285B60" w:themeColor="accent2" w:themeShade="80"/>
      <w:spacing w:val="50"/>
      <w:sz w:val="44"/>
      <w:szCs w:val="44"/>
    </w:rPr>
  </w:style>
  <w:style w:type="paragraph" w:customStyle="1" w:styleId="Body">
    <w:name w:val="Body"/>
    <w:pPr>
      <w:spacing w:after="0" w:line="240" w:lineRule="auto"/>
    </w:pPr>
    <w:rPr>
      <w:rFonts w:ascii="Helvetica" w:eastAsia="Arial Unicode MS" w:hAnsi="Arial Unicode MS" w:cs="Arial Unicode MS"/>
      <w:color w:val="000000"/>
    </w:rPr>
  </w:style>
  <w:style w:type="paragraph" w:customStyle="1" w:styleId="Heading">
    <w:name w:val="Heading"/>
    <w:next w:val="Body"/>
    <w:pPr>
      <w:spacing w:after="0" w:line="240" w:lineRule="auto"/>
      <w:outlineLvl w:val="0"/>
    </w:pPr>
    <w:rPr>
      <w:rFonts w:ascii="Helvetica" w:eastAsia="Arial Unicode MS" w:hAnsi="Arial Unicode MS" w:cs="Arial Unicode MS"/>
      <w:b/>
      <w:bCs/>
      <w:color w:val="000000"/>
      <w:sz w:val="36"/>
      <w:szCs w:val="36"/>
    </w:rPr>
  </w:style>
  <w:style w:type="numbering" w:customStyle="1" w:styleId="Numbered">
    <w:name w:val="Numbered"/>
    <w:pPr>
      <w:numPr>
        <w:numId w:val="3"/>
      </w:numPr>
    </w:pPr>
  </w:style>
  <w:style w:type="numbering" w:customStyle="1" w:styleId="Lettered">
    <w:name w:val="Lettered"/>
    <w:pPr>
      <w:numPr>
        <w:numId w:val="1"/>
      </w:numPr>
    </w:pPr>
  </w:style>
  <w:style w:type="numbering" w:customStyle="1" w:styleId="Dash">
    <w:name w:val="Dash"/>
    <w:pPr>
      <w:numPr>
        <w:numId w:val="2"/>
      </w:numPr>
    </w:pPr>
  </w:style>
  <w:style w:type="paragraph" w:customStyle="1" w:styleId="TableStyle1">
    <w:name w:val="Table Style 1"/>
    <w:pPr>
      <w:spacing w:after="0" w:line="240" w:lineRule="auto"/>
    </w:pPr>
    <w:rPr>
      <w:rFonts w:ascii="Helvetica" w:eastAsia="Helvetica" w:hAnsi="Helvetica" w:cs="Helvetica"/>
      <w:b/>
      <w:bCs/>
      <w:color w:val="000000"/>
      <w:sz w:val="20"/>
      <w:szCs w:val="20"/>
    </w:rPr>
  </w:style>
  <w:style w:type="character" w:customStyle="1" w:styleId="Naslov1Znak">
    <w:name w:val="Naslov 1 Znak"/>
    <w:basedOn w:val="Privzetapisavaodstavka"/>
    <w:link w:val="Naslov1"/>
    <w:uiPriority w:val="9"/>
    <w:rsid w:val="00F72CE4"/>
    <w:rPr>
      <w:caps/>
      <w:color w:val="285B60" w:themeColor="accent2" w:themeShade="80"/>
      <w:spacing w:val="20"/>
      <w:sz w:val="28"/>
      <w:szCs w:val="28"/>
    </w:rPr>
  </w:style>
  <w:style w:type="character" w:customStyle="1" w:styleId="Naslov2Znak">
    <w:name w:val="Naslov 2 Znak"/>
    <w:basedOn w:val="Privzetapisavaodstavka"/>
    <w:link w:val="Naslov2"/>
    <w:uiPriority w:val="9"/>
    <w:rsid w:val="00F72CE4"/>
    <w:rPr>
      <w:caps/>
      <w:color w:val="285B60" w:themeColor="accent2" w:themeShade="80"/>
      <w:spacing w:val="15"/>
      <w:sz w:val="24"/>
      <w:szCs w:val="24"/>
    </w:rPr>
  </w:style>
  <w:style w:type="character" w:customStyle="1" w:styleId="Naslov3Znak">
    <w:name w:val="Naslov 3 Znak"/>
    <w:basedOn w:val="Privzetapisavaodstavka"/>
    <w:link w:val="Naslov3"/>
    <w:uiPriority w:val="9"/>
    <w:rsid w:val="00F72CE4"/>
    <w:rPr>
      <w:caps/>
      <w:color w:val="285A5F" w:themeColor="accent2" w:themeShade="7F"/>
      <w:sz w:val="24"/>
      <w:szCs w:val="24"/>
    </w:rPr>
  </w:style>
  <w:style w:type="character" w:customStyle="1" w:styleId="Naslov4Znak">
    <w:name w:val="Naslov 4 Znak"/>
    <w:basedOn w:val="Privzetapisavaodstavka"/>
    <w:link w:val="Naslov4"/>
    <w:uiPriority w:val="9"/>
    <w:rsid w:val="00F72CE4"/>
    <w:rPr>
      <w:caps/>
      <w:color w:val="285A5F" w:themeColor="accent2" w:themeShade="7F"/>
      <w:spacing w:val="10"/>
    </w:rPr>
  </w:style>
  <w:style w:type="character" w:customStyle="1" w:styleId="Naslov5Znak">
    <w:name w:val="Naslov 5 Znak"/>
    <w:basedOn w:val="Privzetapisavaodstavka"/>
    <w:link w:val="Naslov5"/>
    <w:uiPriority w:val="9"/>
    <w:semiHidden/>
    <w:rsid w:val="00F72CE4"/>
    <w:rPr>
      <w:caps/>
      <w:color w:val="285A5F" w:themeColor="accent2" w:themeShade="7F"/>
      <w:spacing w:val="10"/>
    </w:rPr>
  </w:style>
  <w:style w:type="character" w:customStyle="1" w:styleId="Naslov6Znak">
    <w:name w:val="Naslov 6 Znak"/>
    <w:basedOn w:val="Privzetapisavaodstavka"/>
    <w:link w:val="Naslov6"/>
    <w:uiPriority w:val="9"/>
    <w:semiHidden/>
    <w:rsid w:val="00F72CE4"/>
    <w:rPr>
      <w:caps/>
      <w:color w:val="3C8890" w:themeColor="accent2" w:themeShade="BF"/>
      <w:spacing w:val="10"/>
    </w:rPr>
  </w:style>
  <w:style w:type="character" w:customStyle="1" w:styleId="Naslov7Znak">
    <w:name w:val="Naslov 7 Znak"/>
    <w:basedOn w:val="Privzetapisavaodstavka"/>
    <w:link w:val="Naslov7"/>
    <w:uiPriority w:val="9"/>
    <w:semiHidden/>
    <w:rsid w:val="00F72CE4"/>
    <w:rPr>
      <w:i/>
      <w:iCs/>
      <w:caps/>
      <w:color w:val="3C8890" w:themeColor="accent2" w:themeShade="BF"/>
      <w:spacing w:val="10"/>
    </w:rPr>
  </w:style>
  <w:style w:type="character" w:customStyle="1" w:styleId="Naslov8Znak">
    <w:name w:val="Naslov 8 Znak"/>
    <w:basedOn w:val="Privzetapisavaodstavka"/>
    <w:link w:val="Naslov8"/>
    <w:uiPriority w:val="9"/>
    <w:semiHidden/>
    <w:rsid w:val="00F72CE4"/>
    <w:rPr>
      <w:caps/>
      <w:spacing w:val="10"/>
      <w:sz w:val="20"/>
      <w:szCs w:val="20"/>
    </w:rPr>
  </w:style>
  <w:style w:type="character" w:customStyle="1" w:styleId="Naslov9Znak">
    <w:name w:val="Naslov 9 Znak"/>
    <w:basedOn w:val="Privzetapisavaodstavka"/>
    <w:link w:val="Naslov9"/>
    <w:uiPriority w:val="9"/>
    <w:semiHidden/>
    <w:rsid w:val="00F72CE4"/>
    <w:rPr>
      <w:i/>
      <w:iCs/>
      <w:caps/>
      <w:spacing w:val="10"/>
      <w:sz w:val="20"/>
      <w:szCs w:val="20"/>
    </w:rPr>
  </w:style>
  <w:style w:type="paragraph" w:styleId="Napis">
    <w:name w:val="caption"/>
    <w:basedOn w:val="Navaden"/>
    <w:next w:val="Navaden"/>
    <w:uiPriority w:val="35"/>
    <w:semiHidden/>
    <w:unhideWhenUsed/>
    <w:qFormat/>
    <w:rsid w:val="00F72CE4"/>
    <w:rPr>
      <w:caps/>
      <w:spacing w:val="10"/>
      <w:sz w:val="18"/>
      <w:szCs w:val="18"/>
    </w:rPr>
  </w:style>
  <w:style w:type="character" w:customStyle="1" w:styleId="NaslovZnak">
    <w:name w:val="Naslov Znak"/>
    <w:basedOn w:val="Privzetapisavaodstavka"/>
    <w:link w:val="Naslov"/>
    <w:uiPriority w:val="10"/>
    <w:rsid w:val="00F72CE4"/>
    <w:rPr>
      <w:caps/>
      <w:color w:val="285B60" w:themeColor="accent2" w:themeShade="80"/>
      <w:spacing w:val="50"/>
      <w:sz w:val="44"/>
      <w:szCs w:val="44"/>
    </w:rPr>
  </w:style>
  <w:style w:type="paragraph" w:styleId="Podnaslov">
    <w:name w:val="Subtitle"/>
    <w:basedOn w:val="Navaden"/>
    <w:next w:val="Navaden"/>
    <w:link w:val="PodnaslovZnak"/>
    <w:uiPriority w:val="11"/>
    <w:qFormat/>
    <w:rsid w:val="00F72CE4"/>
    <w:pPr>
      <w:spacing w:after="560" w:line="240" w:lineRule="auto"/>
      <w:jc w:val="center"/>
    </w:pPr>
    <w:rPr>
      <w:caps/>
      <w:spacing w:val="20"/>
      <w:sz w:val="18"/>
      <w:szCs w:val="18"/>
    </w:rPr>
  </w:style>
  <w:style w:type="character" w:customStyle="1" w:styleId="PodnaslovZnak">
    <w:name w:val="Podnaslov Znak"/>
    <w:basedOn w:val="Privzetapisavaodstavka"/>
    <w:link w:val="Podnaslov"/>
    <w:uiPriority w:val="11"/>
    <w:rsid w:val="00F72CE4"/>
    <w:rPr>
      <w:caps/>
      <w:spacing w:val="20"/>
      <w:sz w:val="18"/>
      <w:szCs w:val="18"/>
    </w:rPr>
  </w:style>
  <w:style w:type="character" w:styleId="Krepko">
    <w:name w:val="Strong"/>
    <w:uiPriority w:val="22"/>
    <w:qFormat/>
    <w:rsid w:val="00F72CE4"/>
    <w:rPr>
      <w:b/>
      <w:bCs/>
      <w:color w:val="3C8890" w:themeColor="accent2" w:themeShade="BF"/>
      <w:spacing w:val="5"/>
    </w:rPr>
  </w:style>
  <w:style w:type="character" w:styleId="Poudarek">
    <w:name w:val="Emphasis"/>
    <w:uiPriority w:val="20"/>
    <w:qFormat/>
    <w:rsid w:val="00F72CE4"/>
    <w:rPr>
      <w:caps/>
      <w:spacing w:val="5"/>
      <w:sz w:val="20"/>
      <w:szCs w:val="20"/>
    </w:rPr>
  </w:style>
  <w:style w:type="paragraph" w:styleId="Brezrazmikov">
    <w:name w:val="No Spacing"/>
    <w:basedOn w:val="Navaden"/>
    <w:link w:val="BrezrazmikovZnak"/>
    <w:uiPriority w:val="1"/>
    <w:qFormat/>
    <w:rsid w:val="00F72CE4"/>
    <w:pPr>
      <w:spacing w:after="0" w:line="240" w:lineRule="auto"/>
    </w:pPr>
  </w:style>
  <w:style w:type="character" w:customStyle="1" w:styleId="BrezrazmikovZnak">
    <w:name w:val="Brez razmikov Znak"/>
    <w:basedOn w:val="Privzetapisavaodstavka"/>
    <w:link w:val="Brezrazmikov"/>
    <w:uiPriority w:val="1"/>
    <w:rsid w:val="00F72CE4"/>
  </w:style>
  <w:style w:type="paragraph" w:styleId="Odstavekseznama">
    <w:name w:val="List Paragraph"/>
    <w:basedOn w:val="Navaden"/>
    <w:uiPriority w:val="34"/>
    <w:qFormat/>
    <w:rsid w:val="00F72CE4"/>
    <w:pPr>
      <w:ind w:left="720"/>
      <w:contextualSpacing/>
    </w:pPr>
  </w:style>
  <w:style w:type="paragraph" w:styleId="Citat">
    <w:name w:val="Quote"/>
    <w:basedOn w:val="Navaden"/>
    <w:next w:val="Navaden"/>
    <w:link w:val="CitatZnak"/>
    <w:uiPriority w:val="29"/>
    <w:qFormat/>
    <w:rsid w:val="00F72CE4"/>
    <w:rPr>
      <w:i/>
      <w:iCs/>
    </w:rPr>
  </w:style>
  <w:style w:type="character" w:customStyle="1" w:styleId="CitatZnak">
    <w:name w:val="Citat Znak"/>
    <w:basedOn w:val="Privzetapisavaodstavka"/>
    <w:link w:val="Citat"/>
    <w:uiPriority w:val="29"/>
    <w:rsid w:val="00F72CE4"/>
    <w:rPr>
      <w:i/>
      <w:iCs/>
    </w:rPr>
  </w:style>
  <w:style w:type="paragraph" w:styleId="Intenzivencitat">
    <w:name w:val="Intense Quote"/>
    <w:basedOn w:val="Navaden"/>
    <w:next w:val="Navaden"/>
    <w:link w:val="IntenzivencitatZnak"/>
    <w:uiPriority w:val="30"/>
    <w:qFormat/>
    <w:rsid w:val="00F72CE4"/>
    <w:pPr>
      <w:pBdr>
        <w:top w:val="dotted" w:sz="2" w:space="10" w:color="285B60" w:themeColor="accent2" w:themeShade="80"/>
        <w:bottom w:val="dotted" w:sz="2" w:space="4" w:color="285B60" w:themeColor="accent2" w:themeShade="80"/>
      </w:pBdr>
      <w:spacing w:before="160" w:line="300" w:lineRule="auto"/>
      <w:ind w:left="1440" w:right="1440"/>
    </w:pPr>
    <w:rPr>
      <w:caps/>
      <w:color w:val="285A5F" w:themeColor="accent2" w:themeShade="7F"/>
      <w:spacing w:val="5"/>
      <w:sz w:val="20"/>
      <w:szCs w:val="20"/>
    </w:rPr>
  </w:style>
  <w:style w:type="character" w:customStyle="1" w:styleId="IntenzivencitatZnak">
    <w:name w:val="Intenziven citat Znak"/>
    <w:basedOn w:val="Privzetapisavaodstavka"/>
    <w:link w:val="Intenzivencitat"/>
    <w:uiPriority w:val="30"/>
    <w:rsid w:val="00F72CE4"/>
    <w:rPr>
      <w:caps/>
      <w:color w:val="285A5F" w:themeColor="accent2" w:themeShade="7F"/>
      <w:spacing w:val="5"/>
      <w:sz w:val="20"/>
      <w:szCs w:val="20"/>
    </w:rPr>
  </w:style>
  <w:style w:type="character" w:styleId="Neenpoudarek">
    <w:name w:val="Subtle Emphasis"/>
    <w:uiPriority w:val="19"/>
    <w:qFormat/>
    <w:rsid w:val="00F72CE4"/>
    <w:rPr>
      <w:i/>
      <w:iCs/>
    </w:rPr>
  </w:style>
  <w:style w:type="character" w:styleId="Intenzivenpoudarek">
    <w:name w:val="Intense Emphasis"/>
    <w:uiPriority w:val="21"/>
    <w:qFormat/>
    <w:rsid w:val="00F72CE4"/>
    <w:rPr>
      <w:i/>
      <w:iCs/>
      <w:caps/>
      <w:spacing w:val="10"/>
      <w:sz w:val="20"/>
      <w:szCs w:val="20"/>
    </w:rPr>
  </w:style>
  <w:style w:type="character" w:styleId="Neensklic">
    <w:name w:val="Subtle Reference"/>
    <w:basedOn w:val="Privzetapisavaodstavka"/>
    <w:uiPriority w:val="31"/>
    <w:qFormat/>
    <w:rsid w:val="00F72CE4"/>
    <w:rPr>
      <w:rFonts w:asciiTheme="minorHAnsi" w:eastAsiaTheme="minorEastAsia" w:hAnsiTheme="minorHAnsi" w:cstheme="minorBidi"/>
      <w:i/>
      <w:iCs/>
      <w:color w:val="285A5F" w:themeColor="accent2" w:themeShade="7F"/>
    </w:rPr>
  </w:style>
  <w:style w:type="character" w:styleId="Intenzivensklic">
    <w:name w:val="Intense Reference"/>
    <w:uiPriority w:val="32"/>
    <w:qFormat/>
    <w:rsid w:val="00F72CE4"/>
    <w:rPr>
      <w:rFonts w:asciiTheme="minorHAnsi" w:eastAsiaTheme="minorEastAsia" w:hAnsiTheme="minorHAnsi" w:cstheme="minorBidi"/>
      <w:b/>
      <w:bCs/>
      <w:i/>
      <w:iCs/>
      <w:color w:val="285A5F" w:themeColor="accent2" w:themeShade="7F"/>
    </w:rPr>
  </w:style>
  <w:style w:type="character" w:styleId="Naslovknjige">
    <w:name w:val="Book Title"/>
    <w:uiPriority w:val="33"/>
    <w:qFormat/>
    <w:rsid w:val="00F72CE4"/>
    <w:rPr>
      <w:caps/>
      <w:color w:val="285A5F" w:themeColor="accent2" w:themeShade="7F"/>
      <w:spacing w:val="5"/>
      <w:u w:color="285A5F" w:themeColor="accent2" w:themeShade="7F"/>
    </w:rPr>
  </w:style>
  <w:style w:type="paragraph" w:styleId="NaslovTOC">
    <w:name w:val="TOC Heading"/>
    <w:basedOn w:val="Naslov1"/>
    <w:next w:val="Navaden"/>
    <w:uiPriority w:val="39"/>
    <w:semiHidden/>
    <w:unhideWhenUsed/>
    <w:qFormat/>
    <w:rsid w:val="00F72CE4"/>
    <w:pPr>
      <w:outlineLvl w:val="9"/>
    </w:pPr>
    <w:rPr>
      <w:lang w:bidi="en-US"/>
    </w:rPr>
  </w:style>
  <w:style w:type="paragraph" w:styleId="Navadensplet">
    <w:name w:val="Normal (Web)"/>
    <w:basedOn w:val="Navaden"/>
    <w:uiPriority w:val="99"/>
    <w:rsid w:val="009B11BF"/>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apple-converted-space">
    <w:name w:val="apple-converted-space"/>
    <w:basedOn w:val="Privzetapisavaodstavka"/>
    <w:rsid w:val="00341D3A"/>
  </w:style>
  <w:style w:type="paragraph" w:styleId="Besedilooblaka">
    <w:name w:val="Balloon Text"/>
    <w:basedOn w:val="Navaden"/>
    <w:link w:val="BesedilooblakaZnak"/>
    <w:uiPriority w:val="99"/>
    <w:semiHidden/>
    <w:unhideWhenUsed/>
    <w:rsid w:val="00C71D5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71D54"/>
    <w:rPr>
      <w:rFonts w:ascii="Tahoma" w:hAnsi="Tahoma" w:cs="Tahoma"/>
      <w:sz w:val="16"/>
      <w:szCs w:val="16"/>
    </w:rPr>
  </w:style>
  <w:style w:type="paragraph" w:customStyle="1" w:styleId="Default">
    <w:name w:val="Default"/>
    <w:rsid w:val="00F47575"/>
    <w:pPr>
      <w:autoSpaceDE w:val="0"/>
      <w:autoSpaceDN w:val="0"/>
      <w:adjustRightInd w:val="0"/>
      <w:spacing w:after="0" w:line="240" w:lineRule="auto"/>
    </w:pPr>
    <w:rPr>
      <w:rFonts w:ascii="Arial" w:hAnsi="Arial" w:cs="Arial"/>
      <w:color w:val="000000"/>
      <w:sz w:val="24"/>
      <w:szCs w:val="24"/>
    </w:rPr>
  </w:style>
  <w:style w:type="character" w:customStyle="1" w:styleId="jlqj4b">
    <w:name w:val="jlqj4b"/>
    <w:basedOn w:val="Privzetapisavaodstavka"/>
    <w:rsid w:val="008F78AD"/>
  </w:style>
  <w:style w:type="character" w:customStyle="1" w:styleId="viiyi">
    <w:name w:val="viiyi"/>
    <w:basedOn w:val="Privzetapisavaodstavka"/>
    <w:rsid w:val="005A20CF"/>
  </w:style>
  <w:style w:type="paragraph" w:customStyle="1" w:styleId="m-5322076243451807486msolistparagraph">
    <w:name w:val="m_-5322076243451807486msolistparagraph"/>
    <w:basedOn w:val="Navaden"/>
    <w:rsid w:val="004F0549"/>
    <w:pPr>
      <w:spacing w:before="100" w:beforeAutospacing="1" w:after="100" w:afterAutospacing="1" w:line="240" w:lineRule="auto"/>
    </w:pPr>
    <w:rPr>
      <w:rFonts w:ascii="Times New Roman" w:eastAsia="Times New Roman" w:hAnsi="Times New Roman" w:cs="Times New Roman"/>
      <w:sz w:val="24"/>
      <w:szCs w:val="24"/>
    </w:rPr>
  </w:style>
  <w:style w:type="paragraph" w:styleId="Glava">
    <w:name w:val="header"/>
    <w:basedOn w:val="Navaden"/>
    <w:link w:val="GlavaZnak"/>
    <w:uiPriority w:val="99"/>
    <w:unhideWhenUsed/>
    <w:rsid w:val="001346FE"/>
    <w:pPr>
      <w:tabs>
        <w:tab w:val="center" w:pos="4703"/>
        <w:tab w:val="right" w:pos="9406"/>
      </w:tabs>
      <w:spacing w:after="0" w:line="240" w:lineRule="auto"/>
    </w:pPr>
  </w:style>
  <w:style w:type="character" w:customStyle="1" w:styleId="GlavaZnak">
    <w:name w:val="Glava Znak"/>
    <w:basedOn w:val="Privzetapisavaodstavka"/>
    <w:link w:val="Glava"/>
    <w:uiPriority w:val="99"/>
    <w:rsid w:val="001346FE"/>
  </w:style>
  <w:style w:type="paragraph" w:styleId="Noga">
    <w:name w:val="footer"/>
    <w:basedOn w:val="Navaden"/>
    <w:link w:val="NogaZnak"/>
    <w:uiPriority w:val="99"/>
    <w:unhideWhenUsed/>
    <w:rsid w:val="001346FE"/>
    <w:pPr>
      <w:tabs>
        <w:tab w:val="center" w:pos="4703"/>
        <w:tab w:val="right" w:pos="9406"/>
      </w:tabs>
      <w:spacing w:after="0" w:line="240" w:lineRule="auto"/>
    </w:pPr>
  </w:style>
  <w:style w:type="character" w:customStyle="1" w:styleId="NogaZnak">
    <w:name w:val="Noga Znak"/>
    <w:basedOn w:val="Privzetapisavaodstavka"/>
    <w:link w:val="Noga"/>
    <w:uiPriority w:val="99"/>
    <w:rsid w:val="001346FE"/>
  </w:style>
  <w:style w:type="paragraph" w:customStyle="1" w:styleId="title-doc-first">
    <w:name w:val="title-doc-first"/>
    <w:basedOn w:val="Navaden"/>
    <w:rsid w:val="00C9072C"/>
    <w:pPr>
      <w:spacing w:before="100"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1C60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71344">
      <w:bodyDiv w:val="1"/>
      <w:marLeft w:val="0"/>
      <w:marRight w:val="0"/>
      <w:marTop w:val="0"/>
      <w:marBottom w:val="0"/>
      <w:divBdr>
        <w:top w:val="none" w:sz="0" w:space="0" w:color="auto"/>
        <w:left w:val="none" w:sz="0" w:space="0" w:color="auto"/>
        <w:bottom w:val="none" w:sz="0" w:space="0" w:color="auto"/>
        <w:right w:val="none" w:sz="0" w:space="0" w:color="auto"/>
      </w:divBdr>
    </w:div>
    <w:div w:id="213738977">
      <w:bodyDiv w:val="1"/>
      <w:marLeft w:val="0"/>
      <w:marRight w:val="0"/>
      <w:marTop w:val="0"/>
      <w:marBottom w:val="0"/>
      <w:divBdr>
        <w:top w:val="none" w:sz="0" w:space="0" w:color="auto"/>
        <w:left w:val="none" w:sz="0" w:space="0" w:color="auto"/>
        <w:bottom w:val="none" w:sz="0" w:space="0" w:color="auto"/>
        <w:right w:val="none" w:sz="0" w:space="0" w:color="auto"/>
      </w:divBdr>
      <w:divsChild>
        <w:div w:id="590702499">
          <w:marLeft w:val="0"/>
          <w:marRight w:val="0"/>
          <w:marTop w:val="0"/>
          <w:marBottom w:val="0"/>
          <w:divBdr>
            <w:top w:val="none" w:sz="0" w:space="0" w:color="auto"/>
            <w:left w:val="none" w:sz="0" w:space="0" w:color="auto"/>
            <w:bottom w:val="none" w:sz="0" w:space="0" w:color="auto"/>
            <w:right w:val="none" w:sz="0" w:space="0" w:color="auto"/>
          </w:divBdr>
          <w:divsChild>
            <w:div w:id="1529827865">
              <w:marLeft w:val="0"/>
              <w:marRight w:val="0"/>
              <w:marTop w:val="0"/>
              <w:marBottom w:val="0"/>
              <w:divBdr>
                <w:top w:val="none" w:sz="0" w:space="0" w:color="auto"/>
                <w:left w:val="none" w:sz="0" w:space="0" w:color="auto"/>
                <w:bottom w:val="none" w:sz="0" w:space="0" w:color="auto"/>
                <w:right w:val="none" w:sz="0" w:space="0" w:color="auto"/>
              </w:divBdr>
              <w:divsChild>
                <w:div w:id="140275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12995">
      <w:bodyDiv w:val="1"/>
      <w:marLeft w:val="0"/>
      <w:marRight w:val="0"/>
      <w:marTop w:val="0"/>
      <w:marBottom w:val="0"/>
      <w:divBdr>
        <w:top w:val="none" w:sz="0" w:space="0" w:color="auto"/>
        <w:left w:val="none" w:sz="0" w:space="0" w:color="auto"/>
        <w:bottom w:val="none" w:sz="0" w:space="0" w:color="auto"/>
        <w:right w:val="none" w:sz="0" w:space="0" w:color="auto"/>
      </w:divBdr>
    </w:div>
    <w:div w:id="1415129480">
      <w:bodyDiv w:val="1"/>
      <w:marLeft w:val="0"/>
      <w:marRight w:val="0"/>
      <w:marTop w:val="0"/>
      <w:marBottom w:val="0"/>
      <w:divBdr>
        <w:top w:val="none" w:sz="0" w:space="0" w:color="auto"/>
        <w:left w:val="none" w:sz="0" w:space="0" w:color="auto"/>
        <w:bottom w:val="none" w:sz="0" w:space="0" w:color="auto"/>
        <w:right w:val="none" w:sz="0" w:space="0" w:color="auto"/>
      </w:divBdr>
    </w:div>
    <w:div w:id="160603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omposite">
  <a:themeElements>
    <a:clrScheme name="Composit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omposite">
      <a:fillStyleLst>
        <a:solidFill>
          <a:schemeClr val="phClr"/>
        </a:solidFill>
        <a:gradFill rotWithShape="1">
          <a:gsLst>
            <a:gs pos="0">
              <a:schemeClr val="phClr">
                <a:tint val="50000"/>
                <a:shade val="95000"/>
                <a:satMod val="300000"/>
              </a:schemeClr>
            </a:gs>
            <a:gs pos="12000">
              <a:schemeClr val="phClr">
                <a:tint val="50000"/>
                <a:shade val="90000"/>
                <a:satMod val="250000"/>
              </a:schemeClr>
            </a:gs>
            <a:gs pos="100000">
              <a:schemeClr val="phClr">
                <a:tint val="85000"/>
                <a:shade val="75000"/>
                <a:satMod val="150000"/>
              </a:schemeClr>
            </a:gs>
          </a:gsLst>
          <a:lin ang="16200000" scaled="1"/>
        </a:gradFill>
        <a:gradFill rotWithShape="1">
          <a:gsLst>
            <a:gs pos="0">
              <a:schemeClr val="phClr">
                <a:tint val="75000"/>
                <a:shade val="95000"/>
                <a:satMod val="175000"/>
              </a:schemeClr>
            </a:gs>
            <a:gs pos="12000">
              <a:schemeClr val="phClr">
                <a:tint val="90000"/>
                <a:shade val="90000"/>
                <a:satMod val="150000"/>
              </a:schemeClr>
            </a:gs>
            <a:gs pos="100000">
              <a:schemeClr val="phClr">
                <a:tint val="100000"/>
                <a:shade val="75000"/>
                <a:satMod val="150000"/>
              </a:schemeClr>
            </a:gs>
          </a:gsLst>
          <a:lin ang="16200000" scaled="1"/>
        </a:gradFill>
      </a:fillStyleLst>
      <a:lnStyleLst>
        <a:ln w="9525" cap="flat" cmpd="sng" algn="ctr">
          <a:solidFill>
            <a:schemeClr val="phClr">
              <a:shade val="95000"/>
              <a:satMod val="105000"/>
            </a:scheme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scene3d>
            <a:camera prst="orthographicFront">
              <a:rot lat="0" lon="0" rev="0"/>
            </a:camera>
            <a:lightRig rig="freezing" dir="t">
              <a:rot lat="0" lon="0" rev="6000000"/>
            </a:lightRig>
          </a:scene3d>
          <a:sp3d contourW="12700" prstMaterial="dkEdge">
            <a:bevelT w="44450" h="25400"/>
            <a:contourClr>
              <a:schemeClr val="phClr">
                <a:shade val="30000"/>
              </a:schemeClr>
            </a:contourClr>
          </a:sp3d>
        </a:effectStyle>
      </a:effectStyleLst>
      <a:bgFillStyleLst>
        <a:solidFill>
          <a:schemeClr val="phClr"/>
        </a:solidFill>
        <a:gradFill rotWithShape="1">
          <a:gsLst>
            <a:gs pos="0">
              <a:schemeClr val="phClr">
                <a:tint val="100000"/>
                <a:shade val="80000"/>
                <a:satMod val="110000"/>
                <a:lumMod val="80000"/>
              </a:schemeClr>
            </a:gs>
            <a:gs pos="79000">
              <a:schemeClr val="phClr">
                <a:tint val="100000"/>
                <a:shade val="90000"/>
                <a:satMod val="105000"/>
                <a:lumMod val="100000"/>
              </a:schemeClr>
            </a:gs>
            <a:gs pos="100000">
              <a:schemeClr val="phClr">
                <a:tint val="95000"/>
                <a:shade val="100000"/>
                <a:satMod val="110000"/>
                <a:lumMod val="115000"/>
              </a:schemeClr>
            </a:gs>
          </a:gsLst>
          <a:lin ang="5400000" scaled="0"/>
        </a:gradFill>
        <a:gradFill rotWithShape="1">
          <a:gsLst>
            <a:gs pos="0">
              <a:schemeClr val="phClr">
                <a:tint val="90000"/>
                <a:shade val="100000"/>
                <a:satMod val="100000"/>
                <a:lumMod val="110000"/>
              </a:schemeClr>
            </a:gs>
            <a:gs pos="83000">
              <a:schemeClr val="phClr">
                <a:shade val="75000"/>
                <a:satMod val="200000"/>
              </a:schemeClr>
            </a:gs>
            <a:gs pos="100000">
              <a:schemeClr val="phClr">
                <a:shade val="90000"/>
                <a:satMod val="200000"/>
              </a:schemeClr>
            </a:gs>
          </a:gsLst>
          <a:path path="circle">
            <a:fillToRect l="75000" t="100000" b="3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9CF4D-A4F4-4717-9896-DC059D09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3664</Words>
  <Characters>20891</Characters>
  <Application>Microsoft Office Word</Application>
  <DocSecurity>0</DocSecurity>
  <Lines>174</Lines>
  <Paragraphs>49</Paragraphs>
  <ScaleCrop>false</ScaleCrop>
  <HeadingPairs>
    <vt:vector size="6" baseType="variant">
      <vt:variant>
        <vt:lpstr>Naslov</vt:lpstr>
      </vt:variant>
      <vt:variant>
        <vt:i4>1</vt:i4>
      </vt:variant>
      <vt:variant>
        <vt:lpstr>Title</vt:lpstr>
      </vt:variant>
      <vt:variant>
        <vt:i4>1</vt:i4>
      </vt:variant>
      <vt:variant>
        <vt:lpstr>Headings</vt:lpstr>
      </vt:variant>
      <vt:variant>
        <vt:i4>16</vt:i4>
      </vt:variant>
    </vt:vector>
  </HeadingPairs>
  <TitlesOfParts>
    <vt:vector size="18" baseType="lpstr">
      <vt:lpstr/>
      <vt:lpstr/>
      <vt:lpstr>PREDMET</vt:lpstr>
      <vt:lpstr>Izbirni kriterij</vt:lpstr>
      <vt:lpstr>    Evaluation of ECONOMIC OFFER</vt:lpstr>
      <vt:lpstr>    </vt:lpstr>
      <vt:lpstr>    </vt:lpstr>
      <vt:lpstr>    VREDNOTENJE TEHNIČNIH IZBOLJŠAV</vt:lpstr>
      <vt:lpstr>    VREDNOTENJE PRODAJNIH POGOJEV</vt:lpstr>
      <vt:lpstr>MINIMALNE TEHNIČNE ZAHTEVE</vt:lpstr>
      <vt:lpstr>    SERVOHIDRAVLIČNI STROJ ZA statično in DINAMIČNO PRESKUŠANJE – 1000 KN</vt:lpstr>
      <vt:lpstr>        konfiguracija sistema</vt:lpstr>
      <vt:lpstr>        Okvir stroja</vt:lpstr>
      <vt:lpstr>        Delovni hidravlični bat &amp; Čeljusti</vt:lpstr>
      <vt:lpstr>        Kontroler</vt:lpstr>
      <vt:lpstr>        programska oprema in računalnik</vt:lpstr>
      <vt:lpstr>        Instrumentacija</vt:lpstr>
      <vt:lpstr>        Reference proizvajalca</vt:lpstr>
    </vt:vector>
  </TitlesOfParts>
  <Company/>
  <LinksUpToDate>false</LinksUpToDate>
  <CharactersWithSpaces>24506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Bohinc_u</dc:creator>
  <cp:lastModifiedBy>Urška Piškur</cp:lastModifiedBy>
  <cp:revision>3</cp:revision>
  <cp:lastPrinted>2014-06-09T11:38:00Z</cp:lastPrinted>
  <dcterms:created xsi:type="dcterms:W3CDTF">2022-02-21T11:19:00Z</dcterms:created>
  <dcterms:modified xsi:type="dcterms:W3CDTF">2022-02-21T11:38:00Z</dcterms:modified>
</cp:coreProperties>
</file>